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8E9F" w14:textId="4D660D5E" w:rsidR="00FD6656" w:rsidRDefault="00FD6656" w:rsidP="00FD6656">
      <w:pPr>
        <w:ind w:hanging="709"/>
        <w:jc w:val="center"/>
        <w:rPr>
          <w:rFonts w:ascii="Times New Roman" w:hAnsi="Times New Roman" w:cs="Times New Roman"/>
          <w:sz w:val="30"/>
          <w:szCs w:val="30"/>
        </w:rPr>
      </w:pPr>
      <w:r w:rsidRPr="0062382F">
        <w:rPr>
          <w:rFonts w:ascii="Times New Roman" w:hAnsi="Times New Roman" w:cs="Times New Roman"/>
          <w:sz w:val="30"/>
          <w:szCs w:val="30"/>
        </w:rPr>
        <w:t>Перечень административных процедур</w:t>
      </w:r>
      <w:r w:rsidRPr="00FD6656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далее – АП</w:t>
      </w:r>
      <w:r w:rsidRPr="00FD6656">
        <w:rPr>
          <w:rFonts w:ascii="Times New Roman" w:hAnsi="Times New Roman" w:cs="Times New Roman"/>
          <w:sz w:val="30"/>
          <w:szCs w:val="30"/>
        </w:rPr>
        <w:t>)</w:t>
      </w:r>
      <w:r w:rsidRPr="0062382F">
        <w:rPr>
          <w:rFonts w:ascii="Times New Roman" w:hAnsi="Times New Roman" w:cs="Times New Roman"/>
          <w:sz w:val="30"/>
          <w:szCs w:val="30"/>
        </w:rPr>
        <w:t>, решения по которым могут быть проверены с использованием сервиса</w:t>
      </w:r>
      <w:r>
        <w:rPr>
          <w:rFonts w:ascii="Times New Roman" w:hAnsi="Times New Roman" w:cs="Times New Roman"/>
          <w:sz w:val="30"/>
          <w:szCs w:val="30"/>
        </w:rPr>
        <w:t xml:space="preserve"> «Проверка документов»</w:t>
      </w:r>
    </w:p>
    <w:p w14:paraId="0AC37CCC" w14:textId="77777777" w:rsidR="00FD6656" w:rsidRPr="0062382F" w:rsidRDefault="00FD6656" w:rsidP="00FD6656">
      <w:pPr>
        <w:ind w:hanging="709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0065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7938"/>
      </w:tblGrid>
      <w:tr w:rsidR="007B6B33" w:rsidRPr="007B6B33" w14:paraId="3CE8D5F5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872B4" w14:textId="1779AABD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425067" w14:textId="7C49264E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 w:rsidR="00FD6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1377D4" w14:textId="22BCC509" w:rsidR="00553766" w:rsidRPr="007B6B33" w:rsidRDefault="00553766" w:rsidP="00553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6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FD6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</w:t>
            </w:r>
          </w:p>
        </w:tc>
      </w:tr>
      <w:tr w:rsidR="00F577C8" w:rsidRPr="00F577C8" w14:paraId="226D142A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D35A9" w14:textId="6C129F43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F08ED4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200.1.1.5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A42D5C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принятии на учет (восстановление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</w:tr>
      <w:tr w:rsidR="00F577C8" w:rsidRPr="00F577C8" w14:paraId="4919951B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B5EC2" w14:textId="2174C3BB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5F079A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200.1.1.18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37197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предоставлении арендного жилья</w:t>
            </w:r>
          </w:p>
        </w:tc>
      </w:tr>
      <w:tr w:rsidR="00F577C8" w:rsidRPr="00F577C8" w14:paraId="357B4C12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A122F" w14:textId="1785901D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188C0F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200.1.3.1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C2065F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состоянии на учете нуждающихся в улучшении жилищных условий</w:t>
            </w:r>
          </w:p>
        </w:tc>
      </w:tr>
      <w:tr w:rsidR="00F577C8" w:rsidRPr="00F577C8" w14:paraId="356DF942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2150C" w14:textId="79F65E55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8E4446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200.1.3.2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E263F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занимаемом в данном населенном пункте жилом помещении, месте жительства и составе семьи</w:t>
            </w:r>
          </w:p>
        </w:tc>
      </w:tr>
      <w:tr w:rsidR="00F577C8" w:rsidRPr="00F577C8" w14:paraId="0F87FD93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01F8F" w14:textId="7B8DCCC0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C78ED6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200.1.3.5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BF7213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последнем месте жительства наследодателя и составе его семьи на день смерти</w:t>
            </w:r>
          </w:p>
        </w:tc>
      </w:tr>
      <w:tr w:rsidR="00B27364" w:rsidRPr="00F577C8" w14:paraId="2856731D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095C" w14:textId="09F4D4EB" w:rsidR="00B27364" w:rsidRPr="00B27364" w:rsidRDefault="00B27364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58B9EA" w14:textId="5D8CAEC1" w:rsidR="00B27364" w:rsidRPr="00F577C8" w:rsidRDefault="00B27364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200.1.3.9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11102" w14:textId="535949AA" w:rsidR="00B27364" w:rsidRPr="00F577C8" w:rsidRDefault="00B27364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предоставлении (непредоставлении) одноразовой субсидии на строительство (реконструкцию) или приобретение жилого помещения</w:t>
            </w:r>
          </w:p>
        </w:tc>
      </w:tr>
      <w:tr w:rsidR="00F577C8" w:rsidRPr="00F577C8" w14:paraId="6CDC88D2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0EE56" w14:textId="133FC45C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D425BE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200.2.18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B8D553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размере пособия на детей и периоде его выплаты</w:t>
            </w:r>
          </w:p>
        </w:tc>
      </w:tr>
      <w:tr w:rsidR="00F577C8" w:rsidRPr="00F577C8" w14:paraId="06154D97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9DEEB" w14:textId="105CCB47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69B64F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200.2.18-1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83E5D7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неполучении пособия на детей</w:t>
            </w:r>
          </w:p>
        </w:tc>
      </w:tr>
      <w:tr w:rsidR="00F577C8" w:rsidRPr="00F577C8" w14:paraId="5A19AA89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E3D38" w14:textId="52EF0BB4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8F835C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200.2.26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AF1731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размере пенсии</w:t>
            </w:r>
          </w:p>
        </w:tc>
      </w:tr>
      <w:tr w:rsidR="00F577C8" w:rsidRPr="00F577C8" w14:paraId="11F5C8E5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02DA7" w14:textId="37A0D8F9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D41803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200.2.27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AA1BB5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неполучении пенсии</w:t>
            </w:r>
          </w:p>
        </w:tc>
      </w:tr>
      <w:tr w:rsidR="00F577C8" w:rsidRPr="00F577C8" w14:paraId="67359844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8C060" w14:textId="30B0A778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68EBC8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200.2.31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A2761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регистрации гражданина безработным</w:t>
            </w:r>
          </w:p>
        </w:tc>
      </w:tr>
      <w:tr w:rsidR="00F577C8" w:rsidRPr="00F577C8" w14:paraId="2129C33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F555A" w14:textId="0415665D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1A1FB5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200.2.34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3F3D90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предоставлении государственной адресной социальной помощи</w:t>
            </w:r>
          </w:p>
        </w:tc>
      </w:tr>
      <w:tr w:rsidR="00F577C8" w:rsidRPr="00F577C8" w14:paraId="4C3463B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B8DF" w14:textId="4404A100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EB1D13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200.2.37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C7487A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месте захоронения родственников</w:t>
            </w:r>
          </w:p>
        </w:tc>
      </w:tr>
      <w:tr w:rsidR="00F577C8" w:rsidRPr="00F577C8" w14:paraId="66BA39FF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20C78" w14:textId="00A16514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0518C8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200.2.39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948B8C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</w:tr>
      <w:tr w:rsidR="00F577C8" w:rsidRPr="00F577C8" w14:paraId="2C7F1945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FD810" w14:textId="4AAF6F34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208AEB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200.2.43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7E408C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размере ежемесячного денежного содержания</w:t>
            </w:r>
          </w:p>
        </w:tc>
      </w:tr>
      <w:tr w:rsidR="00F577C8" w:rsidRPr="00F577C8" w14:paraId="7386849D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548EE" w14:textId="474A0DE9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5B76A6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200.6.6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3B43F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Постановка на учет детей в целях получения ими дошкольного образования, специального образования на уровне дошкольного образования</w:t>
            </w:r>
          </w:p>
        </w:tc>
      </w:tr>
      <w:tr w:rsidR="00F577C8" w:rsidRPr="00F577C8" w14:paraId="38BCFD2D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A6FED" w14:textId="7F0477C9" w:rsidR="00F577C8" w:rsidRPr="00B27364" w:rsidRDefault="00F577C8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C4985C" w14:textId="77777777" w:rsidR="00F577C8" w:rsidRPr="00F577C8" w:rsidRDefault="00F577C8" w:rsidP="00F57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200.6.7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15E347" w14:textId="77777777" w:rsidR="00F577C8" w:rsidRPr="00F577C8" w:rsidRDefault="00F577C8" w:rsidP="00F57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</w:tr>
      <w:tr w:rsidR="00381C02" w:rsidRPr="00F577C8" w14:paraId="01E51D0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6DC8" w14:textId="6974598C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05619B" w14:textId="67B2B65D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200.8.9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7E49E1" w14:textId="4E0B04FF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проектной документации на выполнение земляных, строительных, мелиоративных и других работ, осуществление иной деятельности на территории археологических объектов, за исключением памятников археологии</w:t>
            </w:r>
          </w:p>
        </w:tc>
      </w:tr>
      <w:tr w:rsidR="00381C02" w:rsidRPr="00F577C8" w14:paraId="3F965E2C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1B351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A90F35" w14:textId="109574BC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200.8.10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92392" w14:textId="50AC02B9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381C02" w:rsidRPr="00F577C8" w14:paraId="2C8DA92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FAD9F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482EF" w14:textId="2A203A6F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200.10.14.1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FB9F4" w14:textId="316E6F38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 радиоэлектронного средства, являющегося источником электромагнитного излучения, гражданского назначения</w:t>
            </w:r>
          </w:p>
        </w:tc>
      </w:tr>
      <w:tr w:rsidR="00381C02" w:rsidRPr="00F577C8" w14:paraId="59DC14B3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CB12E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160290" w14:textId="4EAE79AD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200.14.3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D0169" w14:textId="167ECA4D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пропуска на пребывание граждан, въезд всех видов транспортных средств и другой техники на территории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</w:tr>
      <w:tr w:rsidR="00381C02" w:rsidRPr="00F577C8" w14:paraId="093452C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D9EE6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75D524" w14:textId="51413CE6" w:rsidR="00381C02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200.14.5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7E9C05" w14:textId="4ECA367E" w:rsidR="00381C02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пропуска на вывоз имущества, находящегося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режим, за их пределы</w:t>
            </w:r>
          </w:p>
        </w:tc>
      </w:tr>
      <w:tr w:rsidR="00381C02" w:rsidRPr="00F577C8" w14:paraId="23F1B5BD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2AE10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3C6146" w14:textId="6410F855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200.10.16.1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6C7C83" w14:textId="7A13D1EE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</w:t>
            </w:r>
          </w:p>
        </w:tc>
      </w:tr>
      <w:tr w:rsidR="00381C02" w:rsidRPr="00F577C8" w14:paraId="59776E0F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5BBF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AD7964" w14:textId="65699DBB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200.10.17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16C459" w14:textId="1FD4FBF5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разрешения радиолюбителю (Radio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Amateur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Licence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47477" w:rsidRPr="00F577C8" w14:paraId="79543BA2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AFE56" w14:textId="77777777" w:rsidR="00747477" w:rsidRPr="00B27364" w:rsidRDefault="00747477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FC1358" w14:textId="20D2C068" w:rsidR="00747477" w:rsidRDefault="00747477" w:rsidP="0074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200.18.17-1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7ED23E" w14:textId="514360EC" w:rsidR="00747477" w:rsidRDefault="00747477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/>
                <w:color w:val="333333"/>
                <w:sz w:val="24"/>
                <w:szCs w:val="24"/>
                <w:bdr w:val="none" w:sz="0" w:space="0" w:color="auto" w:frame="1"/>
                <w:lang w:eastAsia="ru-BY"/>
              </w:rPr>
              <w:t>Выдача выписки из данных учёта налоговых органов об исчисленных и уплаченных суммах налогов, сборов (пошлин), пеней</w:t>
            </w:r>
          </w:p>
        </w:tc>
      </w:tr>
      <w:tr w:rsidR="00381C02" w:rsidRPr="00F577C8" w14:paraId="7E31E0CF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99618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CFD8CF" w14:textId="1AA4AC4D" w:rsidR="00381C02" w:rsidRPr="00381C02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200.20.5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BD389E" w14:textId="3A72C0F1" w:rsidR="00381C02" w:rsidRPr="00381C02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Выдача справки призывнику, а также гражданину в возрасте до 27 лет, зачисленному в запас по состоянию здоровья без прохождения срочной военной службы, службы в резерве, о согласии на оформление выезда </w:t>
            </w: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для постоянного проживания (оформления постоянного проживания) за пределами Республики Беларусь и на выход из гражданства Республики Беларусь</w:t>
            </w:r>
          </w:p>
        </w:tc>
      </w:tr>
      <w:tr w:rsidR="00381C02" w:rsidRPr="00F577C8" w14:paraId="6C1AC2C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52F23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9E39B6" w14:textId="5F60B584" w:rsidR="00381C02" w:rsidRPr="00381C02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200.20.6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18FFD1" w14:textId="1C206C3C" w:rsidR="00381C02" w:rsidRPr="00381C02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Выдача справки о призыве на срочную военную службу, службу в резерве</w:t>
            </w:r>
          </w:p>
        </w:tc>
      </w:tr>
      <w:tr w:rsidR="00381C02" w:rsidRPr="00F577C8" w14:paraId="593B5B5C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E3174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EC1FE9" w14:textId="22E50720" w:rsidR="00381C02" w:rsidRPr="00381C02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200.22.9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90EF5B" w14:textId="474F1B7C" w:rsidR="00381C02" w:rsidRPr="00381C02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возможности использования эксплуатируемого капитального строения (здания, сооружения) по назначению в соответствии с единой классификацией назначения объектов недвижимого имущества</w:t>
            </w:r>
          </w:p>
        </w:tc>
      </w:tr>
      <w:tr w:rsidR="00381C02" w:rsidRPr="00F577C8" w14:paraId="1ED40E83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C6CAED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63D1A0" w14:textId="40DE3B1D" w:rsidR="00381C02" w:rsidRPr="00381C02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200.22.9-1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D8D56" w14:textId="288EA3EC" w:rsidR="00381C02" w:rsidRPr="00381C02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 возможности изменения назначения капитального строения (здания, сооружения), изолированного помещения,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381C02" w:rsidRPr="00F577C8" w14:paraId="5096B534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97AA3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32AC02" w14:textId="03336D27" w:rsidR="00381C02" w:rsidRPr="00381C02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200.22.9-2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FDBF09" w14:textId="66EF3188" w:rsidR="00381C02" w:rsidRPr="00381C02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</w:t>
            </w:r>
          </w:p>
        </w:tc>
      </w:tr>
      <w:tr w:rsidR="00381C02" w:rsidRPr="00F577C8" w14:paraId="1D2FF51A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E219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11A1D7" w14:textId="014C0960" w:rsidR="00381C02" w:rsidRPr="00381C02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200.22.9-3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A76E4" w14:textId="5D105F9F" w:rsidR="00381C02" w:rsidRPr="00381C02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 возможности использования капитального строения (здания, сооружения), изолированного помещения или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381C02" w:rsidRPr="00F577C8" w14:paraId="50AD54AC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A0268" w14:textId="2F9C2FB2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EB43BB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548.1.3.5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924D53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заключения о назначении ввозимых (ввезенных) технологического оборудования, комплектующих и запасных частей к нему, сырья и материалов для исключительного использования на территории Республики Беларусь в целях реализации инвестиционного проекта по строительству и (или) оснащению объекта Китайско-Белорусского индустриального парка «Великий камень», особой экономической зоны «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Бремино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-Орша</w:t>
            </w:r>
          </w:p>
        </w:tc>
      </w:tr>
      <w:tr w:rsidR="00381C02" w:rsidRPr="00F577C8" w14:paraId="7EC2BD25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63D6D" w14:textId="15DE7F5B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BF4A80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548.1.3.6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99EA69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Согласование перечня товаров (работ, услуг), имущественных прав, приобретенных на территории Республики Беларусь (ввезенных на территорию Республики Беларусь) и использованных для разработки градостроительных проектов Китайско-Белорусского индустриального </w:t>
            </w: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парка «Великий камень», строительства и (или) оснащения объектов данного парка</w:t>
            </w:r>
          </w:p>
        </w:tc>
      </w:tr>
      <w:tr w:rsidR="00381C02" w:rsidRPr="00F577C8" w14:paraId="666F6CEA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9C125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A35ADE" w14:textId="4E401AD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548.3.9.1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E1D9DB" w14:textId="0C5283F3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заключения о соответствии принимаемого в эксплуатацию объекта строительства проектной документации (в части требований безопасности и эксплуатационной надежности)</w:t>
            </w:r>
          </w:p>
        </w:tc>
      </w:tr>
      <w:tr w:rsidR="00381C02" w:rsidRPr="00F577C8" w14:paraId="7E505762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690F9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E45775" w14:textId="65D1860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548.3.12.1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FBE36A" w14:textId="320FA6AA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 возможности использования эксплуатируемого капитального строения (здания, сооружения), изолированного помещения,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-места по назначению в соответствии с единой классификацией назначения объектов недвижимого имущества</w:t>
            </w:r>
          </w:p>
        </w:tc>
      </w:tr>
      <w:tr w:rsidR="00381C02" w:rsidRPr="00F577C8" w14:paraId="3EA42D33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4FBAE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882A5D" w14:textId="1D79A5B8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548.3.12.2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DF7B1" w14:textId="5ED75524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 возможности использования капитального строения (здания, сооружения), изолированного помещения или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</w:tr>
      <w:tr w:rsidR="00381C02" w:rsidRPr="00F577C8" w14:paraId="131B07EC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4B317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F761BC" w14:textId="05EA22FE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548.3.12.3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6D1DBF" w14:textId="024D26BF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 возможности изменения назначения капитального строения (здания, сооружения), изолированного помещения,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</w:tr>
      <w:tr w:rsidR="00381C02" w:rsidRPr="00F577C8" w14:paraId="107FF884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D2EE9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4D9455" w14:textId="14C6CD78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548.3.12.4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406C1A" w14:textId="29C5254C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-мест)</w:t>
            </w:r>
          </w:p>
        </w:tc>
      </w:tr>
      <w:tr w:rsidR="00381C02" w:rsidRPr="00F577C8" w14:paraId="707E9851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66617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C77997" w14:textId="1024EB03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548.3.12.5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906BA5" w14:textId="73587E72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решения об определении назначения эксплуатируемого капитального строения (здания, сооружения), изолированного помещения, </w:t>
            </w:r>
            <w:proofErr w:type="spellStart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-места, принадлежащих организациям, образованным в результате реорганизации организаций водопроводно-канализационного хозяйства, а также организациям, определенным принимающей стороной по объектам водопроводно-канализационного хозяйства в рамках совершенствования структуры управления водопроводно-канализационного хозяйства</w:t>
            </w:r>
          </w:p>
        </w:tc>
      </w:tr>
      <w:tr w:rsidR="00381C02" w:rsidRPr="00F577C8" w14:paraId="18AD333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94506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79D8F6" w14:textId="2A3E860A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548.3.14.4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8530C8" w14:textId="3BA8F9C3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заключения о согласовании проектной документации на выполнение земляных, строительных, мелиоративных и других работ, осуществление иной деятельности на территории археологических объектов, за исключением памятников археологии</w:t>
            </w:r>
          </w:p>
        </w:tc>
      </w:tr>
      <w:tr w:rsidR="00381C02" w:rsidRPr="00F577C8" w14:paraId="1DAE0683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D121C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6C77AB" w14:textId="5C82764B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548.3.15.2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379724" w14:textId="14010DE4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разрешения на право производства работ в охранной зоне электрических и (или) тепловых сетей</w:t>
            </w:r>
          </w:p>
        </w:tc>
      </w:tr>
      <w:tr w:rsidR="00381C02" w:rsidRPr="00F577C8" w14:paraId="2ADEBF79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B1FFB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D6D6CC" w14:textId="077E93DC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548.3.15.3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FB1844" w14:textId="1DFB22F6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заключения о наличии (отсутствии) на территории проведения земляных и строительных работ археологических объектов или необходимости принятия мер по их охране (при наличии)</w:t>
            </w:r>
          </w:p>
        </w:tc>
      </w:tr>
      <w:tr w:rsidR="00381C02" w:rsidRPr="00F577C8" w14:paraId="1F3C55F7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4910D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8D6C87" w14:textId="4678E825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548.3.15.5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89317C" w14:textId="276EB6CC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</w:tr>
      <w:tr w:rsidR="00381C02" w:rsidRPr="00F577C8" w14:paraId="513FF56C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A9CA3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07E4F8" w14:textId="172CAD1F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548.3.15.6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7CA12" w14:textId="27FA443F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разрешения на право выполнения строительных и земляных работ в охранных зонах магистральных трубопроводов</w:t>
            </w:r>
          </w:p>
        </w:tc>
      </w:tr>
      <w:tr w:rsidR="00747477" w:rsidRPr="00F577C8" w14:paraId="198551EB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6E70D" w14:textId="77777777" w:rsidR="00747477" w:rsidRPr="00B27364" w:rsidRDefault="00747477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0AAD4D" w14:textId="1CB1111B" w:rsidR="00747477" w:rsidRPr="00F577C8" w:rsidRDefault="00747477" w:rsidP="0074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548.1.4.7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A712B3" w14:textId="116651A8" w:rsidR="00747477" w:rsidRPr="00F577C8" w:rsidRDefault="00747477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7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выписки из данных учета налоговых органов об исчисленных и уплаченных суммах налогов, сборов (пошлин), пеней</w:t>
            </w:r>
          </w:p>
        </w:tc>
      </w:tr>
      <w:tr w:rsidR="00381C02" w:rsidRPr="00F577C8" w14:paraId="0E6CAE56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86546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21D40A" w14:textId="2A03E711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548.4.10.3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D08AE1" w14:textId="72C4355D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</w:t>
            </w:r>
          </w:p>
        </w:tc>
      </w:tr>
      <w:tr w:rsidR="00381C02" w:rsidRPr="00F577C8" w14:paraId="12A0032C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7290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C70376" w14:textId="39B0B76D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548.6.10.1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C9729" w14:textId="4B79923C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решения о предоставлении геологического отвода с выдачей в установленном порядке акта, удостоверяющего геологический отвод</w:t>
            </w:r>
          </w:p>
        </w:tc>
      </w:tr>
      <w:tr w:rsidR="00381C02" w:rsidRPr="00F577C8" w14:paraId="541A984E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0F03D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ED1F51" w14:textId="11EBE622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548.6.10.2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72105" w14:textId="21E87421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решения о предоставлении горного отвода с выдачей в установленном порядке акта, удостоверяющего горный отвод</w:t>
            </w:r>
          </w:p>
        </w:tc>
      </w:tr>
      <w:tr w:rsidR="00381C02" w:rsidRPr="00F577C8" w14:paraId="23F53D7F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967F8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968E7B" w14:textId="2EF632F9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548.6.26.1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E4C20D" w14:textId="360E5858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инструкции по обращению с отходами производства</w:t>
            </w:r>
          </w:p>
        </w:tc>
      </w:tr>
      <w:tr w:rsidR="00381C02" w:rsidRPr="00F577C8" w14:paraId="1E360FCF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3B4B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BC8A6F" w14:textId="5F5FF24C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548.6.34.1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17842A" w14:textId="7EDF2EA3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разрешения на удаление или пересадку объектов растительного мира</w:t>
            </w:r>
          </w:p>
        </w:tc>
      </w:tr>
      <w:tr w:rsidR="00381C02" w:rsidRPr="00F577C8" w14:paraId="264D9AE2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F895A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5524D3" w14:textId="530D2C08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548.6.36.1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729867" w14:textId="3B5F22D2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разрешения на хранение и захоронение отходов производства</w:t>
            </w:r>
          </w:p>
        </w:tc>
      </w:tr>
      <w:tr w:rsidR="00381C02" w:rsidRPr="00F577C8" w14:paraId="5E37C98B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86BFA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23507B" w14:textId="4BC7AC0E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548.6.36.2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D33F7F" w14:textId="46205FCA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изменения в разрешение на хранение и захоронение отходов производства</w:t>
            </w:r>
          </w:p>
        </w:tc>
      </w:tr>
      <w:tr w:rsidR="00381C02" w:rsidRPr="00F577C8" w14:paraId="622B7405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10EB0" w14:textId="77777777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CD4884" w14:textId="6307A5E4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548.8.5.1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39A84" w14:textId="3774100B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Согласование проведения ярмарки</w:t>
            </w:r>
          </w:p>
        </w:tc>
      </w:tr>
      <w:tr w:rsidR="00381C02" w:rsidRPr="00F577C8" w14:paraId="4F0CC88C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F3027" w14:textId="13C888AC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46F774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548.10.3.2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8FC1DB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      </w:r>
          </w:p>
        </w:tc>
      </w:tr>
      <w:tr w:rsidR="00381C02" w:rsidRPr="00F577C8" w14:paraId="24A2C9A4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690DB" w14:textId="0F2FF452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79FEDE9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548.10.8.1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76E102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согласования решения о формировании студенческого отряда</w:t>
            </w:r>
          </w:p>
        </w:tc>
      </w:tr>
      <w:tr w:rsidR="00381C02" w:rsidRPr="00F577C8" w14:paraId="701C598D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E7019" w14:textId="3DBCAC5B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F288D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548.11.12.1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838F47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оборудования»;</w:t>
            </w:r>
          </w:p>
        </w:tc>
      </w:tr>
      <w:tr w:rsidR="00381C02" w:rsidRPr="00F577C8" w14:paraId="11272717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4705C" w14:textId="0A2CEC3D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1772FE5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548.12.6.2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75400E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 резидента индустриального парка с включением в реестр резидентов индустриального парка</w:t>
            </w:r>
          </w:p>
        </w:tc>
      </w:tr>
      <w:tr w:rsidR="00381C02" w:rsidRPr="00F577C8" w14:paraId="5BAD50E2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5434" w14:textId="786F9714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92273B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548.12.6.4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7E231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 субъекта инновационной деятельности индустриального парка с включением в реестр субъектов инновационной деятельности индустриального парка</w:t>
            </w:r>
          </w:p>
        </w:tc>
      </w:tr>
      <w:tr w:rsidR="00381C02" w:rsidRPr="00F577C8" w14:paraId="28B8EF6B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4DB33" w14:textId="6C03DFEF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59F8FD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548.12.6.5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1C3FF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подтверждения статуса участника строительства объектов Китайско-Белорусского индустриального парка «Великий камень"</w:t>
            </w:r>
          </w:p>
        </w:tc>
      </w:tr>
      <w:tr w:rsidR="00381C02" w:rsidRPr="00F577C8" w14:paraId="2290DC9E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5B75B" w14:textId="6BB2D5D3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1815F2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548.12.6.6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EB05D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подтверждения статуса инвестора Китайско-Белорусского индустриального парка «Великий камень»</w:t>
            </w:r>
          </w:p>
        </w:tc>
      </w:tr>
      <w:tr w:rsidR="00381C02" w:rsidRPr="00F577C8" w14:paraId="2E941BA5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C6467" w14:textId="46C1DF30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549671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548.12.6.7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1C2A6B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завершении реализации инвестиционного проекта по строительству и (или) оснащению объектов Китайско-Белорусского индустриального парка «Великий камень»</w:t>
            </w:r>
          </w:p>
        </w:tc>
      </w:tr>
      <w:tr w:rsidR="00381C02" w:rsidRPr="00F577C8" w14:paraId="21C5CCA4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55B71" w14:textId="169BFEB2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C1B101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548.14.13.1.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B03AA0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 выпуска биржевых облигаций, регистрация проспекта эмиссии биржевых облигаций</w:t>
            </w:r>
          </w:p>
        </w:tc>
      </w:tr>
      <w:tr w:rsidR="00381C02" w:rsidRPr="00F577C8" w14:paraId="746F13A0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8721D" w14:textId="7986A65D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4EA7C3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548.14.13.2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86CCE3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 изменений и (или) дополнений, вносимых в проспект эмиссии биржевых облигаций</w:t>
            </w:r>
          </w:p>
        </w:tc>
      </w:tr>
      <w:tr w:rsidR="00381C02" w:rsidRPr="00F577C8" w14:paraId="56C06519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0E84B" w14:textId="3DA9245D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EC792A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548.19.12.1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F0F3A9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пропуска на вывоз имущества, земли, полезных ископаемых, других материальных ценностей (за исключением образцов, отбираемых для научных целей при выполнении научно-исследовательских работ, проводимых в соответствии с законодательством), находящихся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</w:tr>
      <w:tr w:rsidR="00381C02" w:rsidRPr="00F577C8" w14:paraId="6CCD6725" w14:textId="77777777" w:rsidTr="00FD6656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34D98" w14:textId="1CE4D0E4" w:rsidR="00381C02" w:rsidRPr="00B27364" w:rsidRDefault="00381C02" w:rsidP="00B2736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9F48E11" w14:textId="77777777" w:rsidR="00381C02" w:rsidRPr="00F577C8" w:rsidRDefault="00381C02" w:rsidP="00381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548.19.17.1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B17D0" w14:textId="77777777" w:rsidR="00381C02" w:rsidRPr="00F577C8" w:rsidRDefault="00381C02" w:rsidP="00381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пропуска для въезда, пребывания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</w:tr>
    </w:tbl>
    <w:p w14:paraId="0D10BAA7" w14:textId="55D549AC" w:rsidR="00553766" w:rsidRPr="00F577C8" w:rsidRDefault="00553766" w:rsidP="00553766">
      <w:pPr>
        <w:rPr>
          <w:rFonts w:ascii="Times New Roman" w:hAnsi="Times New Roman" w:cs="Times New Roman"/>
          <w:sz w:val="24"/>
          <w:szCs w:val="24"/>
          <w:lang w:val="ru-BY"/>
        </w:rPr>
      </w:pPr>
    </w:p>
    <w:sectPr w:rsidR="00553766" w:rsidRPr="00F577C8" w:rsidSect="00FD665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26F9" w14:textId="77777777" w:rsidR="00E24D13" w:rsidRDefault="00E24D13" w:rsidP="00FD6656">
      <w:pPr>
        <w:spacing w:after="0" w:line="240" w:lineRule="auto"/>
      </w:pPr>
      <w:r>
        <w:separator/>
      </w:r>
    </w:p>
  </w:endnote>
  <w:endnote w:type="continuationSeparator" w:id="0">
    <w:p w14:paraId="266C22B2" w14:textId="77777777" w:rsidR="00E24D13" w:rsidRDefault="00E24D13" w:rsidP="00FD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113E" w14:textId="77777777" w:rsidR="00E24D13" w:rsidRDefault="00E24D13" w:rsidP="00FD6656">
      <w:pPr>
        <w:spacing w:after="0" w:line="240" w:lineRule="auto"/>
      </w:pPr>
      <w:r>
        <w:separator/>
      </w:r>
    </w:p>
  </w:footnote>
  <w:footnote w:type="continuationSeparator" w:id="0">
    <w:p w14:paraId="4E5650A8" w14:textId="77777777" w:rsidR="00E24D13" w:rsidRDefault="00E24D13" w:rsidP="00FD6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7561445"/>
      <w:docPartObj>
        <w:docPartGallery w:val="Page Numbers (Top of Page)"/>
        <w:docPartUnique/>
      </w:docPartObj>
    </w:sdtPr>
    <w:sdtEndPr/>
    <w:sdtContent>
      <w:p w14:paraId="5D0CC212" w14:textId="7A7C1E3B" w:rsidR="00FD6656" w:rsidRDefault="00FD66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895BB" w14:textId="77777777" w:rsidR="00FD6656" w:rsidRDefault="00FD665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571D"/>
    <w:multiLevelType w:val="hybridMultilevel"/>
    <w:tmpl w:val="69FEC54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3AF3"/>
    <w:multiLevelType w:val="hybridMultilevel"/>
    <w:tmpl w:val="7A68468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6988"/>
    <w:multiLevelType w:val="hybridMultilevel"/>
    <w:tmpl w:val="BDAAB52C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6B"/>
    <w:rsid w:val="000358DE"/>
    <w:rsid w:val="000F40DC"/>
    <w:rsid w:val="00152AEC"/>
    <w:rsid w:val="00321018"/>
    <w:rsid w:val="00381C02"/>
    <w:rsid w:val="00553766"/>
    <w:rsid w:val="005E1521"/>
    <w:rsid w:val="006201C7"/>
    <w:rsid w:val="0062382F"/>
    <w:rsid w:val="00747477"/>
    <w:rsid w:val="00786464"/>
    <w:rsid w:val="007B6B33"/>
    <w:rsid w:val="008023DB"/>
    <w:rsid w:val="00B27364"/>
    <w:rsid w:val="00C1166B"/>
    <w:rsid w:val="00D92649"/>
    <w:rsid w:val="00E24D13"/>
    <w:rsid w:val="00F577C8"/>
    <w:rsid w:val="00F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0992"/>
  <w15:chartTrackingRefBased/>
  <w15:docId w15:val="{AC8AE5D7-502A-4F93-A3C5-B4E8D08C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36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D665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D665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D665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D665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D6656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FD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6656"/>
  </w:style>
  <w:style w:type="paragraph" w:styleId="ab">
    <w:name w:val="footer"/>
    <w:basedOn w:val="a"/>
    <w:link w:val="ac"/>
    <w:uiPriority w:val="99"/>
    <w:unhideWhenUsed/>
    <w:rsid w:val="00FD6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6DF7F-E0AD-4931-90F3-07C3D4294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Кузнецова</dc:creator>
  <cp:keywords/>
  <dc:description/>
  <cp:lastModifiedBy>Майя Енделадзе</cp:lastModifiedBy>
  <cp:revision>2</cp:revision>
  <dcterms:created xsi:type="dcterms:W3CDTF">2026-05-13T07:25:00Z</dcterms:created>
  <dcterms:modified xsi:type="dcterms:W3CDTF">2026-05-13T07:25:00Z</dcterms:modified>
</cp:coreProperties>
</file>