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Default="00B9587A" w:rsidP="004C6A61">
      <w:pPr>
        <w:pStyle w:val="3"/>
        <w:spacing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32"/>
          <w:szCs w:val="32"/>
        </w:rPr>
        <w:t>Роль «Директор» (руководитель организации)</w:t>
      </w:r>
    </w:p>
    <w:p w:rsidR="004C6A61" w:rsidRDefault="004C6A61" w:rsidP="004C6A6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F66294" w:rsidRPr="00F66294" w:rsidRDefault="00494F6B" w:rsidP="004C6A61">
      <w:pPr>
        <w:spacing w:line="240" w:lineRule="auto"/>
        <w:ind w:firstLine="851"/>
        <w:jc w:val="both"/>
        <w:rPr>
          <w:rFonts w:ascii="Times New Roman" w:hAnsi="Times New Roman" w:cs="Times New Roman"/>
          <w:color w:val="002060"/>
        </w:rPr>
      </w:pPr>
      <w:bookmarkStart w:id="1" w:name="_Hlk89852470"/>
      <w:r w:rsidRPr="00F66294"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личному кабинету общегосударственной автоматизированной информационной системы (далее – ЛК)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>).</w:t>
      </w:r>
      <w:bookmarkEnd w:id="1"/>
      <w:r w:rsidR="003F2DB6" w:rsidRPr="003F2DB6">
        <w:rPr>
          <w:rFonts w:ascii="Times New Roman" w:hAnsi="Times New Roman" w:cs="Times New Roman"/>
          <w:i/>
        </w:rPr>
        <w:t xml:space="preserve"> </w:t>
      </w:r>
    </w:p>
    <w:p w:rsidR="004C6A61" w:rsidRDefault="004C6A61" w:rsidP="004C6A61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авторизации </w:t>
      </w:r>
      <w:r>
        <w:rPr>
          <w:rFonts w:ascii="Times New Roman" w:hAnsi="Times New Roman" w:cs="Times New Roman"/>
        </w:rPr>
        <w:t>в ЛК</w:t>
      </w:r>
      <w:r w:rsidRPr="00F66294">
        <w:rPr>
          <w:rFonts w:ascii="Times New Roman" w:hAnsi="Times New Roman" w:cs="Times New Roman"/>
        </w:rPr>
        <w:t xml:space="preserve"> с использованием ЭЦП РУЦ </w:t>
      </w:r>
      <w:proofErr w:type="spellStart"/>
      <w:r w:rsidRPr="00F66294">
        <w:rPr>
          <w:rFonts w:ascii="Times New Roman" w:hAnsi="Times New Roman" w:cs="Times New Roman"/>
        </w:rPr>
        <w:t>ГосСУОК</w:t>
      </w:r>
      <w:proofErr w:type="spellEnd"/>
      <w:r w:rsidRPr="00F66294">
        <w:rPr>
          <w:rFonts w:ascii="Times New Roman" w:hAnsi="Times New Roman" w:cs="Times New Roman"/>
        </w:rPr>
        <w:t xml:space="preserve"> необходимо</w:t>
      </w:r>
      <w:r>
        <w:rPr>
          <w:rFonts w:ascii="Times New Roman" w:hAnsi="Times New Roman" w:cs="Times New Roman"/>
        </w:rPr>
        <w:t>:</w:t>
      </w:r>
    </w:p>
    <w:p w:rsidR="004C6A61" w:rsidRDefault="004C6A61" w:rsidP="004C6A61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proofErr w:type="spellStart"/>
      <w:r>
        <w:rPr>
          <w:rFonts w:ascii="Times New Roman" w:hAnsi="Times New Roman" w:cs="Times New Roman"/>
          <w:lang w:val="en-US"/>
        </w:rPr>
        <w:t>GSecTLS</w:t>
      </w:r>
      <w:proofErr w:type="spellEnd"/>
      <w:r w:rsidRPr="00364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клиент (скачать по ссылке </w:t>
      </w:r>
      <w:hyperlink r:id="rId6" w:history="1">
        <w:r w:rsidR="00BD06B0"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 xml:space="preserve"> );</w:t>
      </w:r>
    </w:p>
    <w:p w:rsidR="004C6A61" w:rsidRDefault="004C6A61" w:rsidP="004C6A61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r>
        <w:rPr>
          <w:rFonts w:ascii="Times New Roman" w:hAnsi="Times New Roman" w:cs="Times New Roman"/>
          <w:sz w:val="24"/>
          <w:szCs w:val="24"/>
        </w:rPr>
        <w:t>клиентскую программу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</w:rPr>
        <w:t xml:space="preserve">(скачать по ссылке </w:t>
      </w:r>
      <w:hyperlink r:id="rId7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A61" w:rsidRPr="00F66294" w:rsidRDefault="004C6A61" w:rsidP="004C6A61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инструкция по </w:t>
      </w:r>
      <w:r w:rsidRPr="00F66294">
        <w:rPr>
          <w:rFonts w:ascii="Times New Roman" w:hAnsi="Times New Roman" w:cs="Times New Roman"/>
        </w:rPr>
        <w:t>настро</w:t>
      </w:r>
      <w:r>
        <w:rPr>
          <w:rFonts w:ascii="Times New Roman" w:hAnsi="Times New Roman" w:cs="Times New Roman"/>
        </w:rPr>
        <w:t>йке</w:t>
      </w:r>
      <w:r w:rsidRPr="00F66294">
        <w:rPr>
          <w:rFonts w:ascii="Times New Roman" w:hAnsi="Times New Roman" w:cs="Times New Roman"/>
        </w:rPr>
        <w:t xml:space="preserve"> рабоче</w:t>
      </w:r>
      <w:r>
        <w:rPr>
          <w:rFonts w:ascii="Times New Roman" w:hAnsi="Times New Roman" w:cs="Times New Roman"/>
        </w:rPr>
        <w:t>го</w:t>
      </w:r>
      <w:r w:rsidRPr="00F66294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а</w:t>
      </w:r>
      <w:r w:rsidRPr="00F66294">
        <w:rPr>
          <w:rFonts w:ascii="Times New Roman" w:hAnsi="Times New Roman" w:cs="Times New Roman"/>
        </w:rPr>
        <w:t xml:space="preserve"> пользователя </w:t>
      </w:r>
      <w:r>
        <w:rPr>
          <w:rFonts w:ascii="Times New Roman" w:hAnsi="Times New Roman" w:cs="Times New Roman"/>
        </w:rPr>
        <w:t xml:space="preserve">описана </w:t>
      </w:r>
      <w:r w:rsidRPr="00F66294">
        <w:rPr>
          <w:rFonts w:ascii="Times New Roman" w:hAnsi="Times New Roman" w:cs="Times New Roman"/>
        </w:rPr>
        <w:t>в инструкци</w:t>
      </w:r>
      <w:r>
        <w:rPr>
          <w:rFonts w:ascii="Times New Roman" w:hAnsi="Times New Roman" w:cs="Times New Roman"/>
        </w:rPr>
        <w:t>и</w:t>
      </w:r>
      <w:r w:rsidRPr="00F66294">
        <w:rPr>
          <w:rFonts w:ascii="Times New Roman" w:hAnsi="Times New Roman" w:cs="Times New Roman"/>
        </w:rPr>
        <w:t xml:space="preserve"> (</w:t>
      </w:r>
      <w:hyperlink r:id="rId8" w:history="1">
        <w:r w:rsidRPr="00067DA2">
          <w:rPr>
            <w:rStyle w:val="a3"/>
            <w:rFonts w:ascii="Times New Roman" w:hAnsi="Times New Roman" w:cs="Times New Roman"/>
          </w:rPr>
          <w:t>Инструкция по установке и настройке доступа к личному кабинету ОАИС (со строгой аутентификацией</w:t>
        </w:r>
      </w:hyperlink>
      <w:r>
        <w:rPr>
          <w:rFonts w:ascii="Times New Roman" w:hAnsi="Times New Roman" w:cs="Times New Roman"/>
        </w:rPr>
        <w:t>)</w:t>
      </w:r>
      <w:r w:rsidRPr="00F66294">
        <w:rPr>
          <w:rFonts w:ascii="Times New Roman" w:hAnsi="Times New Roman" w:cs="Times New Roman"/>
        </w:rPr>
        <w:t>.</w:t>
      </w:r>
    </w:p>
    <w:p w:rsidR="00F66294" w:rsidRPr="00F66294" w:rsidRDefault="00AF72B5" w:rsidP="004C6A61">
      <w:pPr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входа в ЛК необходимо в адресной строке браузера ввести а</w:t>
      </w:r>
      <w:r w:rsidRPr="00F66294">
        <w:rPr>
          <w:rFonts w:ascii="Times New Roman" w:hAnsi="Times New Roman" w:cs="Times New Roman"/>
        </w:rPr>
        <w:t>дрес сайта в сети интернет</w:t>
      </w:r>
      <w:r>
        <w:rPr>
          <w:rFonts w:ascii="Times New Roman" w:hAnsi="Times New Roman" w:cs="Times New Roman"/>
        </w:rPr>
        <w:t xml:space="preserve"> – </w:t>
      </w:r>
      <w:hyperlink r:id="rId9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>
        <w:rPr>
          <w:rFonts w:ascii="Times New Roman" w:hAnsi="Times New Roman" w:cs="Times New Roman"/>
          <w:i/>
        </w:rPr>
        <w:t xml:space="preserve">, </w:t>
      </w:r>
      <w:r w:rsidRPr="000A55F3">
        <w:rPr>
          <w:rFonts w:ascii="Times New Roman" w:hAnsi="Times New Roman" w:cs="Times New Roman"/>
        </w:rPr>
        <w:t>откроется окно входа в ЛК</w:t>
      </w:r>
      <w:r w:rsidR="00F66294" w:rsidRPr="00F66294">
        <w:rPr>
          <w:rFonts w:ascii="Times New Roman" w:eastAsia="Times New Roman" w:hAnsi="Times New Roman" w:cs="Times New Roman"/>
          <w:bCs/>
        </w:rPr>
        <w:t xml:space="preserve"> (Рисунок 1):</w:t>
      </w:r>
    </w:p>
    <w:p w:rsidR="00F66294" w:rsidRDefault="00067DA2" w:rsidP="004C6A61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339CB435" wp14:editId="62488936">
            <wp:extent cx="2812646" cy="31908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8847" cy="319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392D43" w:rsidRDefault="00F66294" w:rsidP="004C6A61">
      <w:pPr>
        <w:pStyle w:val="a8"/>
        <w:spacing w:before="0"/>
        <w:jc w:val="center"/>
      </w:pPr>
      <w:bookmarkStart w:id="2" w:name="_Toc505952286"/>
      <w:r>
        <w:t xml:space="preserve">Рисунок </w:t>
      </w:r>
      <w:r w:rsidR="00E910E2">
        <w:rPr>
          <w:noProof/>
        </w:rPr>
        <w:fldChar w:fldCharType="begin"/>
      </w:r>
      <w:r w:rsidR="00E910E2">
        <w:rPr>
          <w:noProof/>
        </w:rPr>
        <w:instrText xml:space="preserve"> SEQ Рисунок \* ARABIC </w:instrText>
      </w:r>
      <w:r w:rsidR="00E910E2">
        <w:rPr>
          <w:noProof/>
        </w:rPr>
        <w:fldChar w:fldCharType="separate"/>
      </w:r>
      <w:r>
        <w:rPr>
          <w:noProof/>
        </w:rPr>
        <w:t>1</w:t>
      </w:r>
      <w:r w:rsidR="00E910E2">
        <w:rPr>
          <w:noProof/>
        </w:rPr>
        <w:fldChar w:fldCharType="end"/>
      </w:r>
      <w:r>
        <w:t xml:space="preserve">. </w:t>
      </w:r>
      <w:bookmarkEnd w:id="2"/>
      <w:r w:rsidR="00022C06">
        <w:t>Страница входа в личный кабинет</w:t>
      </w:r>
    </w:p>
    <w:p w:rsidR="00AF72B5" w:rsidRPr="00F66294" w:rsidRDefault="00AF72B5" w:rsidP="004C6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входа в ЛК по ЭЦП необходимо нажать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Войти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F2D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карты или ключа ЭЦП</w:t>
      </w:r>
      <w:r w:rsidRPr="00F66294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3F2DB6" w:rsidRDefault="00AF72B5" w:rsidP="004C6A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 появившемся окне клиентской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>» (далее – КП) выбрать значение «Имя, фамилия, отчество, идентификационный номер» и нажать «</w:t>
      </w:r>
      <w:r w:rsidRPr="005B1EB8">
        <w:rPr>
          <w:rFonts w:ascii="Times New Roman" w:hAnsi="Times New Roman" w:cs="Times New Roman"/>
          <w:sz w:val="24"/>
          <w:szCs w:val="24"/>
        </w:rPr>
        <w:t>ОК»</w:t>
      </w:r>
      <w:r>
        <w:rPr>
          <w:rFonts w:ascii="Times New Roman" w:hAnsi="Times New Roman" w:cs="Times New Roman"/>
          <w:sz w:val="24"/>
          <w:szCs w:val="24"/>
        </w:rPr>
        <w:t xml:space="preserve"> (Рисунок 2).</w:t>
      </w:r>
      <w:r w:rsidR="003F2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DB6" w:rsidRDefault="003F2DB6" w:rsidP="004C6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86BDDB1" wp14:editId="6958CCAD">
            <wp:extent cx="3224463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7563" cy="30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3F2DB6" w:rsidRDefault="003F2DB6" w:rsidP="004C6A6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2. Окно КП </w:t>
      </w:r>
    </w:p>
    <w:p w:rsidR="00F66294" w:rsidRPr="00F66294" w:rsidRDefault="003F2DB6" w:rsidP="004C6A61">
      <w:pPr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открывшейся странице авторизации, </w:t>
      </w:r>
      <w:r w:rsidR="00E2650B">
        <w:rPr>
          <w:rFonts w:ascii="Times New Roman" w:hAnsi="Times New Roman" w:cs="Times New Roman"/>
          <w:sz w:val="24"/>
          <w:szCs w:val="24"/>
        </w:rPr>
        <w:t>выбрать</w:t>
      </w:r>
      <w:r>
        <w:rPr>
          <w:rFonts w:ascii="Times New Roman" w:hAnsi="Times New Roman" w:cs="Times New Roman"/>
          <w:sz w:val="24"/>
          <w:szCs w:val="24"/>
        </w:rPr>
        <w:t xml:space="preserve"> способ аутентификации «Электронная цифровая подпись» </w:t>
      </w:r>
      <w:r w:rsidR="00022C06">
        <w:rPr>
          <w:rFonts w:ascii="Times New Roman" w:hAnsi="Times New Roman" w:cs="Times New Roman"/>
          <w:noProof/>
          <w:sz w:val="24"/>
          <w:szCs w:val="24"/>
        </w:rPr>
        <w:t>и</w:t>
      </w:r>
      <w:r w:rsidR="00E2650B">
        <w:rPr>
          <w:rFonts w:ascii="Times New Roman" w:hAnsi="Times New Roman" w:cs="Times New Roman"/>
          <w:noProof/>
          <w:sz w:val="24"/>
          <w:szCs w:val="24"/>
        </w:rPr>
        <w:t xml:space="preserve"> нажать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кнопку «Войти»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>):</w:t>
      </w:r>
    </w:p>
    <w:p w:rsidR="00F66294" w:rsidRDefault="00067DA2" w:rsidP="004C6A61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48F512C3" wp14:editId="36D7A503">
            <wp:extent cx="6210935" cy="30283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8E1FE0" w:rsidRDefault="00F66294" w:rsidP="004C6A61">
      <w:pPr>
        <w:pStyle w:val="a8"/>
        <w:spacing w:before="0"/>
        <w:jc w:val="center"/>
      </w:pPr>
      <w:bookmarkStart w:id="3" w:name="_Ref492981145"/>
      <w:bookmarkStart w:id="4" w:name="_Toc502227844"/>
      <w:r>
        <w:t xml:space="preserve">Рисунок </w:t>
      </w:r>
      <w:bookmarkEnd w:id="3"/>
      <w:r w:rsidR="005A1487">
        <w:t>3</w:t>
      </w:r>
      <w:r>
        <w:t xml:space="preserve">. Авторизация по </w:t>
      </w:r>
      <w:bookmarkEnd w:id="4"/>
      <w:r w:rsidR="008E1FE0">
        <w:t>ЭЦП</w:t>
      </w:r>
    </w:p>
    <w:p w:rsidR="00F66294" w:rsidRPr="00F66294" w:rsidRDefault="003F2DB6" w:rsidP="004C6A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E2A80">
        <w:rPr>
          <w:rFonts w:ascii="Times New Roman" w:hAnsi="Times New Roman" w:cs="Times New Roman"/>
          <w:sz w:val="24"/>
          <w:szCs w:val="24"/>
        </w:rPr>
        <w:t>панели</w:t>
      </w:r>
      <w:r>
        <w:rPr>
          <w:rFonts w:ascii="Times New Roman" w:hAnsi="Times New Roman" w:cs="Times New Roman"/>
          <w:sz w:val="24"/>
          <w:szCs w:val="24"/>
        </w:rPr>
        <w:t xml:space="preserve"> задач станет активным </w:t>
      </w:r>
      <w:r w:rsidR="00022C06">
        <w:rPr>
          <w:rFonts w:ascii="Times New Roman" w:hAnsi="Times New Roman" w:cs="Times New Roman"/>
          <w:sz w:val="24"/>
          <w:szCs w:val="24"/>
        </w:rPr>
        <w:t>ярлык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80">
        <w:rPr>
          <w:rFonts w:ascii="Times New Roman" w:hAnsi="Times New Roman" w:cs="Times New Roman"/>
          <w:sz w:val="24"/>
          <w:szCs w:val="24"/>
        </w:rPr>
        <w:t>КП</w:t>
      </w:r>
      <w:r w:rsidR="00E2650B">
        <w:rPr>
          <w:rFonts w:ascii="Times New Roman" w:hAnsi="Times New Roman" w:cs="Times New Roman"/>
          <w:sz w:val="24"/>
          <w:szCs w:val="24"/>
        </w:rPr>
        <w:t>. Необходимо нажать</w:t>
      </w:r>
      <w:r w:rsidR="009E2A80">
        <w:rPr>
          <w:rFonts w:ascii="Times New Roman" w:hAnsi="Times New Roman" w:cs="Times New Roman"/>
          <w:sz w:val="24"/>
          <w:szCs w:val="24"/>
        </w:rPr>
        <w:t xml:space="preserve"> на </w:t>
      </w:r>
      <w:r w:rsidR="00022C06">
        <w:rPr>
          <w:rFonts w:ascii="Times New Roman" w:hAnsi="Times New Roman" w:cs="Times New Roman"/>
          <w:sz w:val="24"/>
          <w:szCs w:val="24"/>
        </w:rPr>
        <w:t>него</w:t>
      </w:r>
      <w:r w:rsidR="009E2A80">
        <w:rPr>
          <w:rFonts w:ascii="Times New Roman" w:hAnsi="Times New Roman" w:cs="Times New Roman"/>
          <w:sz w:val="24"/>
          <w:szCs w:val="24"/>
        </w:rPr>
        <w:t xml:space="preserve"> </w:t>
      </w:r>
      <w:r w:rsidR="009E2A80">
        <w:rPr>
          <w:noProof/>
          <w:lang w:eastAsia="ru-RU"/>
        </w:rPr>
        <w:drawing>
          <wp:inline distT="0" distB="0" distL="0" distR="0" wp14:anchorId="500D8466" wp14:editId="5BAE4635">
            <wp:extent cx="571500" cy="447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A80">
        <w:rPr>
          <w:rFonts w:ascii="Times New Roman" w:hAnsi="Times New Roman" w:cs="Times New Roman"/>
          <w:sz w:val="24"/>
          <w:szCs w:val="24"/>
        </w:rPr>
        <w:t xml:space="preserve"> и о</w:t>
      </w:r>
      <w:r w:rsidR="00F66294" w:rsidRPr="00F66294">
        <w:rPr>
          <w:rFonts w:ascii="Times New Roman" w:hAnsi="Times New Roman" w:cs="Times New Roman"/>
          <w:sz w:val="24"/>
          <w:szCs w:val="24"/>
        </w:rPr>
        <w:t>ткроется всплывающее окно с доступными сертификатами (</w:t>
      </w:r>
      <w:r w:rsidR="005A1487">
        <w:rPr>
          <w:rFonts w:ascii="Times New Roman" w:hAnsi="Times New Roman" w:cs="Times New Roman"/>
          <w:sz w:val="24"/>
          <w:szCs w:val="24"/>
        </w:rPr>
        <w:t>Рисунок 4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:rsidR="00F66294" w:rsidRDefault="00A8482D" w:rsidP="004C6A61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409950" cy="4333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94" w:rsidRDefault="00F66294" w:rsidP="004C6A61">
      <w:pPr>
        <w:pStyle w:val="a8"/>
        <w:spacing w:before="0"/>
        <w:jc w:val="center"/>
      </w:pPr>
      <w:bookmarkStart w:id="5" w:name="_Ref492981528"/>
      <w:bookmarkStart w:id="6" w:name="_Toc502227845"/>
      <w:r>
        <w:t xml:space="preserve">Рисунок </w:t>
      </w:r>
      <w:bookmarkEnd w:id="5"/>
      <w:r w:rsidR="005A1487">
        <w:t>4</w:t>
      </w:r>
      <w:r>
        <w:t>. Список доступных сертификатов</w:t>
      </w:r>
      <w:bookmarkEnd w:id="6"/>
    </w:p>
    <w:p w:rsidR="00022C06" w:rsidRDefault="00022C06" w:rsidP="004C6A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6294" w:rsidRPr="00F66294" w:rsidRDefault="00AF72B5" w:rsidP="004C6A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в</w:t>
      </w:r>
      <w:r w:rsidRPr="00F66294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нужный сертификат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EB8">
        <w:rPr>
          <w:rFonts w:ascii="Times New Roman" w:hAnsi="Times New Roman" w:cs="Times New Roman"/>
          <w:sz w:val="24"/>
          <w:szCs w:val="24"/>
        </w:rPr>
        <w:t>ОК»</w:t>
      </w:r>
      <w:r w:rsidRPr="00F66294">
        <w:rPr>
          <w:rFonts w:ascii="Times New Roman" w:hAnsi="Times New Roman" w:cs="Times New Roman"/>
          <w:sz w:val="24"/>
          <w:szCs w:val="24"/>
        </w:rPr>
        <w:t>. Откр</w:t>
      </w:r>
      <w:r>
        <w:rPr>
          <w:rFonts w:ascii="Times New Roman" w:hAnsi="Times New Roman" w:cs="Times New Roman"/>
          <w:sz w:val="24"/>
          <w:szCs w:val="24"/>
        </w:rPr>
        <w:t>оется</w:t>
      </w:r>
      <w:r w:rsidRPr="00F66294">
        <w:rPr>
          <w:rFonts w:ascii="Times New Roman" w:hAnsi="Times New Roman" w:cs="Times New Roman"/>
          <w:sz w:val="24"/>
          <w:szCs w:val="24"/>
        </w:rPr>
        <w:t xml:space="preserve"> следующее окно с полем для ввода пароля</w:t>
      </w:r>
      <w:r w:rsidR="005A1487">
        <w:rPr>
          <w:rFonts w:ascii="Times New Roman" w:hAnsi="Times New Roman" w:cs="Times New Roman"/>
          <w:sz w:val="24"/>
          <w:szCs w:val="24"/>
        </w:rPr>
        <w:t xml:space="preserve"> (Рисунок 5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:rsidR="00F66294" w:rsidRDefault="00A8482D" w:rsidP="004C6A61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971925" cy="3190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94" w:rsidRDefault="00F66294" w:rsidP="004C6A61">
      <w:pPr>
        <w:pStyle w:val="a8"/>
        <w:spacing w:before="0"/>
        <w:jc w:val="center"/>
      </w:pPr>
      <w:bookmarkStart w:id="7" w:name="_Ref492981836"/>
      <w:bookmarkStart w:id="8" w:name="_Toc502227846"/>
      <w:r>
        <w:t xml:space="preserve">Рисунок </w:t>
      </w:r>
      <w:bookmarkEnd w:id="7"/>
      <w:r w:rsidR="005A1487">
        <w:t>5</w:t>
      </w:r>
      <w:r>
        <w:t>.  Ввод пароля для доступа к контейнеру личных ключей</w:t>
      </w:r>
      <w:bookmarkEnd w:id="8"/>
    </w:p>
    <w:p w:rsidR="00F66294" w:rsidRDefault="00AF72B5" w:rsidP="004C6A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окне в</w:t>
      </w:r>
      <w:r w:rsidRPr="00F66294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F66294">
        <w:rPr>
          <w:rFonts w:ascii="Times New Roman" w:hAnsi="Times New Roman" w:cs="Times New Roman"/>
          <w:sz w:val="24"/>
          <w:szCs w:val="24"/>
        </w:rPr>
        <w:t xml:space="preserve"> пароль в соответствующее поле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EB8">
        <w:rPr>
          <w:rFonts w:ascii="Times New Roman" w:hAnsi="Times New Roman" w:cs="Times New Roman"/>
          <w:sz w:val="24"/>
          <w:szCs w:val="24"/>
        </w:rPr>
        <w:t>ОК»</w:t>
      </w:r>
      <w:r w:rsidRPr="00F66294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89932121"/>
      <w:r w:rsidRPr="00F66294">
        <w:rPr>
          <w:rFonts w:ascii="Times New Roman" w:hAnsi="Times New Roman" w:cs="Times New Roman"/>
          <w:sz w:val="24"/>
          <w:szCs w:val="24"/>
        </w:rPr>
        <w:t>Если авторизация прошла успешно, откроется страница</w:t>
      </w:r>
      <w:r>
        <w:rPr>
          <w:rFonts w:ascii="Times New Roman" w:hAnsi="Times New Roman" w:cs="Times New Roman"/>
          <w:sz w:val="24"/>
          <w:szCs w:val="24"/>
        </w:rPr>
        <w:t xml:space="preserve">, запрашивающая доступ к </w:t>
      </w:r>
      <w:r w:rsidRPr="009E2A80">
        <w:rPr>
          <w:rFonts w:ascii="Times New Roman" w:hAnsi="Times New Roman" w:cs="Times New Roman"/>
          <w:sz w:val="24"/>
          <w:szCs w:val="24"/>
        </w:rPr>
        <w:t>персональным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>
        <w:rPr>
          <w:rFonts w:ascii="Times New Roman" w:hAnsi="Times New Roman" w:cs="Times New Roman"/>
          <w:sz w:val="24"/>
          <w:szCs w:val="24"/>
        </w:rPr>
        <w:t>Пользователя</w:t>
      </w:r>
      <w:r w:rsidR="009E2A80">
        <w:rPr>
          <w:rFonts w:ascii="Times New Roman" w:hAnsi="Times New Roman" w:cs="Times New Roman"/>
          <w:sz w:val="24"/>
          <w:szCs w:val="24"/>
        </w:rPr>
        <w:t xml:space="preserve">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5A1487">
        <w:rPr>
          <w:rFonts w:ascii="Times New Roman" w:hAnsi="Times New Roman" w:cs="Times New Roman"/>
          <w:sz w:val="24"/>
          <w:szCs w:val="24"/>
        </w:rPr>
        <w:t>6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80" w:rsidRDefault="00A8482D" w:rsidP="004C6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95875" cy="433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80" w:rsidRDefault="005A1487" w:rsidP="004C6A61">
      <w:pPr>
        <w:pStyle w:val="a8"/>
        <w:spacing w:before="0"/>
        <w:jc w:val="center"/>
      </w:pPr>
      <w:r>
        <w:t>Рисунок 6</w:t>
      </w:r>
      <w:r w:rsidR="009E2A80">
        <w:t>.  Страница приветствия</w:t>
      </w:r>
    </w:p>
    <w:p w:rsidR="009E2A80" w:rsidRPr="00F66294" w:rsidRDefault="009E2A80" w:rsidP="004C6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2B5" w:rsidRDefault="009E2A80" w:rsidP="004C6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ab/>
      </w:r>
      <w:r w:rsidR="00AF72B5">
        <w:rPr>
          <w:rFonts w:ascii="Times New Roman" w:hAnsi="Times New Roman" w:cs="Times New Roman"/>
          <w:sz w:val="24"/>
          <w:szCs w:val="24"/>
        </w:rPr>
        <w:t>В данном окне необходимо о</w:t>
      </w:r>
      <w:r w:rsidR="00AF72B5" w:rsidRPr="009E2A80">
        <w:rPr>
          <w:rFonts w:ascii="Times New Roman" w:hAnsi="Times New Roman" w:cs="Times New Roman"/>
          <w:sz w:val="24"/>
          <w:szCs w:val="24"/>
        </w:rPr>
        <w:t>знаком</w:t>
      </w:r>
      <w:r w:rsidR="00AF72B5">
        <w:rPr>
          <w:rFonts w:ascii="Times New Roman" w:hAnsi="Times New Roman" w:cs="Times New Roman"/>
          <w:sz w:val="24"/>
          <w:szCs w:val="24"/>
        </w:rPr>
        <w:t>иться</w:t>
      </w:r>
      <w:r w:rsidR="00AF72B5" w:rsidRPr="009E2A80">
        <w:rPr>
          <w:rFonts w:ascii="Times New Roman" w:hAnsi="Times New Roman" w:cs="Times New Roman"/>
          <w:sz w:val="24"/>
          <w:szCs w:val="24"/>
        </w:rPr>
        <w:t xml:space="preserve"> с политикой конфиденциальности и условиями использования</w:t>
      </w:r>
      <w:r w:rsidR="00AF72B5">
        <w:rPr>
          <w:rFonts w:ascii="Times New Roman" w:hAnsi="Times New Roman" w:cs="Times New Roman"/>
          <w:sz w:val="24"/>
          <w:szCs w:val="24"/>
        </w:rPr>
        <w:t xml:space="preserve"> ЛК</w:t>
      </w:r>
      <w:r w:rsidR="00AF72B5" w:rsidRPr="009E2A80">
        <w:rPr>
          <w:rFonts w:ascii="Times New Roman" w:hAnsi="Times New Roman" w:cs="Times New Roman"/>
          <w:sz w:val="24"/>
          <w:szCs w:val="24"/>
        </w:rPr>
        <w:t>. В случае согласия</w:t>
      </w:r>
      <w:r w:rsidR="00AF72B5">
        <w:rPr>
          <w:rFonts w:ascii="Times New Roman" w:hAnsi="Times New Roman" w:cs="Times New Roman"/>
          <w:sz w:val="24"/>
          <w:szCs w:val="24"/>
        </w:rPr>
        <w:t xml:space="preserve"> – </w:t>
      </w:r>
      <w:r w:rsidR="00AF72B5" w:rsidRPr="009E2A80">
        <w:rPr>
          <w:rFonts w:ascii="Times New Roman" w:hAnsi="Times New Roman" w:cs="Times New Roman"/>
          <w:sz w:val="24"/>
          <w:szCs w:val="24"/>
        </w:rPr>
        <w:t>наж</w:t>
      </w:r>
      <w:r w:rsidR="00AF72B5">
        <w:rPr>
          <w:rFonts w:ascii="Times New Roman" w:hAnsi="Times New Roman" w:cs="Times New Roman"/>
          <w:sz w:val="24"/>
          <w:szCs w:val="24"/>
        </w:rPr>
        <w:t>ать</w:t>
      </w:r>
      <w:r w:rsidR="00AF72B5" w:rsidRPr="009E2A80">
        <w:rPr>
          <w:rFonts w:ascii="Times New Roman" w:hAnsi="Times New Roman" w:cs="Times New Roman"/>
          <w:sz w:val="24"/>
          <w:szCs w:val="24"/>
        </w:rPr>
        <w:t xml:space="preserve"> на кнопку </w:t>
      </w:r>
      <w:r w:rsidR="00AF72B5">
        <w:rPr>
          <w:rFonts w:ascii="Times New Roman" w:hAnsi="Times New Roman" w:cs="Times New Roman"/>
          <w:sz w:val="24"/>
          <w:szCs w:val="24"/>
        </w:rPr>
        <w:t>«</w:t>
      </w:r>
      <w:r w:rsidR="00AF72B5" w:rsidRPr="005B1EB8">
        <w:rPr>
          <w:rFonts w:ascii="Times New Roman" w:hAnsi="Times New Roman" w:cs="Times New Roman"/>
          <w:sz w:val="24"/>
          <w:szCs w:val="24"/>
        </w:rPr>
        <w:t>Продолжить»</w:t>
      </w:r>
      <w:r w:rsidR="00AF72B5">
        <w:rPr>
          <w:rFonts w:ascii="Times New Roman" w:hAnsi="Times New Roman" w:cs="Times New Roman"/>
          <w:b/>
          <w:sz w:val="24"/>
          <w:szCs w:val="24"/>
        </w:rPr>
        <w:t>.</w:t>
      </w:r>
    </w:p>
    <w:p w:rsidR="009E2A80" w:rsidRDefault="00AF72B5" w:rsidP="004C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Откроется главная страница ЛК</w:t>
      </w:r>
      <w:r w:rsidR="009E2A80">
        <w:rPr>
          <w:rFonts w:ascii="Times New Roman" w:hAnsi="Times New Roman" w:cs="Times New Roman"/>
          <w:sz w:val="24"/>
          <w:szCs w:val="24"/>
        </w:rPr>
        <w:t xml:space="preserve">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5A1487">
        <w:rPr>
          <w:rFonts w:ascii="Times New Roman" w:hAnsi="Times New Roman" w:cs="Times New Roman"/>
          <w:sz w:val="24"/>
          <w:szCs w:val="24"/>
        </w:rPr>
        <w:t>7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</w:p>
    <w:p w:rsidR="009E2A80" w:rsidRDefault="009E2A80" w:rsidP="004C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A80" w:rsidRPr="009E2A80" w:rsidRDefault="00A8482D" w:rsidP="004C6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0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80" w:rsidRDefault="005A1487" w:rsidP="004C6A61">
      <w:pPr>
        <w:pStyle w:val="a8"/>
        <w:jc w:val="center"/>
      </w:pPr>
      <w:r>
        <w:t>Рисунок 7</w:t>
      </w:r>
      <w:r w:rsidR="009E2A80">
        <w:t>.  Главная страница Платформы</w:t>
      </w:r>
    </w:p>
    <w:p w:rsidR="009E2A80" w:rsidRDefault="009E2A80" w:rsidP="004C6A61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</w:p>
    <w:p w:rsidR="00AF72B5" w:rsidRDefault="00AF72B5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6B0" w:rsidRDefault="00BD06B0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5E5" w:rsidRDefault="00B54953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953">
        <w:rPr>
          <w:rFonts w:ascii="Times New Roman" w:hAnsi="Times New Roman" w:cs="Times New Roman"/>
          <w:sz w:val="24"/>
          <w:szCs w:val="24"/>
        </w:rPr>
        <w:lastRenderedPageBreak/>
        <w:t>К субъектам хозяйствования относятся типы</w:t>
      </w:r>
      <w:r w:rsidR="00C055E5">
        <w:rPr>
          <w:rFonts w:ascii="Times New Roman" w:hAnsi="Times New Roman" w:cs="Times New Roman"/>
          <w:sz w:val="24"/>
          <w:szCs w:val="24"/>
        </w:rPr>
        <w:t>:</w:t>
      </w:r>
    </w:p>
    <w:p w:rsidR="00C055E5" w:rsidRPr="00C055E5" w:rsidRDefault="00B54953" w:rsidP="004C6A6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5">
        <w:rPr>
          <w:rFonts w:ascii="Times New Roman" w:hAnsi="Times New Roman" w:cs="Times New Roman"/>
          <w:sz w:val="24"/>
          <w:szCs w:val="24"/>
        </w:rPr>
        <w:t>«Юридическое лицо»</w:t>
      </w:r>
    </w:p>
    <w:p w:rsidR="00C055E5" w:rsidRPr="00C055E5" w:rsidRDefault="00B54953" w:rsidP="004C6A6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5">
        <w:rPr>
          <w:rFonts w:ascii="Times New Roman" w:hAnsi="Times New Roman" w:cs="Times New Roman"/>
          <w:sz w:val="24"/>
          <w:szCs w:val="24"/>
        </w:rPr>
        <w:t>«Индивидуальный предприниматель».</w:t>
      </w:r>
    </w:p>
    <w:p w:rsidR="00B54953" w:rsidRDefault="00B54953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953">
        <w:rPr>
          <w:rFonts w:ascii="Times New Roman" w:hAnsi="Times New Roman" w:cs="Times New Roman"/>
          <w:sz w:val="24"/>
          <w:szCs w:val="24"/>
        </w:rPr>
        <w:t>Юрид</w:t>
      </w:r>
      <w:r>
        <w:rPr>
          <w:rFonts w:ascii="Times New Roman" w:hAnsi="Times New Roman" w:cs="Times New Roman"/>
          <w:sz w:val="24"/>
          <w:szCs w:val="24"/>
        </w:rPr>
        <w:t xml:space="preserve">ическое лицо может быть в т.ч. </w:t>
      </w:r>
      <w:r w:rsidRPr="00B54953">
        <w:rPr>
          <w:rFonts w:ascii="Times New Roman" w:hAnsi="Times New Roman" w:cs="Times New Roman"/>
          <w:sz w:val="24"/>
          <w:szCs w:val="24"/>
        </w:rPr>
        <w:t>государственным органом или государственным юридическим лицом, иностранным юридическим лицом.</w:t>
      </w:r>
    </w:p>
    <w:p w:rsidR="00E2650B" w:rsidRDefault="00E2650B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50B">
        <w:rPr>
          <w:rFonts w:ascii="Times New Roman" w:hAnsi="Times New Roman" w:cs="Times New Roman"/>
          <w:sz w:val="24"/>
          <w:szCs w:val="24"/>
        </w:rPr>
        <w:t>В зависимости от типа субъе</w:t>
      </w:r>
      <w:r>
        <w:rPr>
          <w:rFonts w:ascii="Times New Roman" w:hAnsi="Times New Roman" w:cs="Times New Roman"/>
          <w:sz w:val="24"/>
          <w:szCs w:val="24"/>
        </w:rPr>
        <w:t>кта хозяйствования в Платформе создается</w:t>
      </w:r>
      <w:r w:rsidRPr="00E2650B">
        <w:rPr>
          <w:rFonts w:ascii="Times New Roman" w:hAnsi="Times New Roman" w:cs="Times New Roman"/>
          <w:sz w:val="24"/>
          <w:szCs w:val="24"/>
        </w:rPr>
        <w:t xml:space="preserve"> учетная запись определенного типа, которая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E2650B">
        <w:rPr>
          <w:rFonts w:ascii="Times New Roman" w:hAnsi="Times New Roman" w:cs="Times New Roman"/>
          <w:sz w:val="24"/>
          <w:szCs w:val="24"/>
        </w:rPr>
        <w:t>свой шаблон профиля.</w:t>
      </w:r>
    </w:p>
    <w:p w:rsidR="00B54953" w:rsidRPr="00E2650B" w:rsidRDefault="00B54953" w:rsidP="004C6A6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953">
        <w:rPr>
          <w:rFonts w:ascii="Times New Roman" w:hAnsi="Times New Roman" w:cs="Times New Roman"/>
          <w:sz w:val="24"/>
          <w:szCs w:val="24"/>
        </w:rPr>
        <w:t xml:space="preserve">В случае, если физическое лицо является руководителем юридического лица, то </w:t>
      </w:r>
      <w:r w:rsidRPr="00E2650B">
        <w:rPr>
          <w:rFonts w:ascii="Times New Roman" w:hAnsi="Times New Roman" w:cs="Times New Roman"/>
          <w:sz w:val="24"/>
          <w:szCs w:val="24"/>
        </w:rPr>
        <w:t xml:space="preserve">выполняется запрос в </w:t>
      </w:r>
      <w:r w:rsidR="00E2650B" w:rsidRPr="00E2650B">
        <w:rPr>
          <w:rFonts w:ascii="Times New Roman" w:hAnsi="Times New Roman" w:cs="Times New Roman"/>
          <w:sz w:val="24"/>
          <w:szCs w:val="24"/>
        </w:rPr>
        <w:t>ГИР «</w:t>
      </w:r>
      <w:r w:rsidR="00E2650B" w:rsidRPr="00E2650B">
        <w:rPr>
          <w:rFonts w:ascii="Times New Roman" w:hAnsi="Times New Roman" w:cs="Times New Roman"/>
          <w:bCs/>
          <w:sz w:val="24"/>
          <w:szCs w:val="24"/>
        </w:rPr>
        <w:t>Единый государственный регистр юридических лиц и индивидуальных предпринимателей» (далее - ЕГР)</w:t>
      </w:r>
      <w:r w:rsidR="00E26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4953">
        <w:rPr>
          <w:rFonts w:ascii="Times New Roman" w:hAnsi="Times New Roman" w:cs="Times New Roman"/>
          <w:sz w:val="24"/>
          <w:szCs w:val="24"/>
        </w:rPr>
        <w:t>для получения детальной информации о субъекте хоз</w:t>
      </w:r>
      <w:r w:rsidR="00E2650B">
        <w:rPr>
          <w:rFonts w:ascii="Times New Roman" w:hAnsi="Times New Roman" w:cs="Times New Roman"/>
          <w:sz w:val="24"/>
          <w:szCs w:val="24"/>
        </w:rPr>
        <w:t>яйствования и должности физического лица</w:t>
      </w:r>
      <w:r w:rsidRPr="00B54953">
        <w:rPr>
          <w:rFonts w:ascii="Times New Roman" w:hAnsi="Times New Roman" w:cs="Times New Roman"/>
          <w:sz w:val="24"/>
          <w:szCs w:val="24"/>
        </w:rPr>
        <w:t xml:space="preserve"> в этой организации.</w:t>
      </w:r>
    </w:p>
    <w:p w:rsidR="00B54953" w:rsidRPr="00E2650B" w:rsidRDefault="00B54953" w:rsidP="004C6A6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50B">
        <w:rPr>
          <w:rFonts w:ascii="Times New Roman" w:hAnsi="Times New Roman" w:cs="Times New Roman"/>
          <w:i/>
          <w:sz w:val="24"/>
          <w:szCs w:val="24"/>
        </w:rPr>
        <w:t>Одно физическое лицо может быть руководителем неск</w:t>
      </w:r>
      <w:r w:rsidR="00E2650B">
        <w:rPr>
          <w:rFonts w:ascii="Times New Roman" w:hAnsi="Times New Roman" w:cs="Times New Roman"/>
          <w:i/>
          <w:sz w:val="24"/>
          <w:szCs w:val="24"/>
        </w:rPr>
        <w:t>ольких субъектов хозяйствования.</w:t>
      </w:r>
    </w:p>
    <w:p w:rsidR="00B54953" w:rsidRPr="00E2650B" w:rsidRDefault="00B54953" w:rsidP="004C6A6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50B">
        <w:rPr>
          <w:rFonts w:ascii="Times New Roman" w:hAnsi="Times New Roman" w:cs="Times New Roman"/>
          <w:i/>
          <w:sz w:val="24"/>
          <w:szCs w:val="24"/>
        </w:rPr>
        <w:t>Физическое лицо, прошедшее строгую аутентификацию, может подать заявку на создание учетной записи руководителя субъекта хозяйствования из соответствующего раздела личного кабинета. Данный функционал предназначен для использования в случае, если в ЕГР отсутствуют сведения о физическом лице как о руководителе.</w:t>
      </w:r>
    </w:p>
    <w:p w:rsidR="008E1FE0" w:rsidRPr="00B54953" w:rsidRDefault="002E124E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руководителю </w:t>
      </w:r>
      <w:r w:rsidR="00B54953" w:rsidRPr="00B5495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E1FE0" w:rsidRPr="00B54953">
        <w:rPr>
          <w:rFonts w:ascii="Times New Roman" w:hAnsi="Times New Roman" w:cs="Times New Roman"/>
          <w:sz w:val="24"/>
          <w:szCs w:val="24"/>
        </w:rPr>
        <w:t>зайти в личный кабинет</w:t>
      </w:r>
      <w:r w:rsidR="00C055E5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 w:cs="Times New Roman"/>
          <w:sz w:val="24"/>
          <w:szCs w:val="24"/>
        </w:rPr>
        <w:t>. Для это</w:t>
      </w:r>
      <w:r w:rsidR="005270B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нажать на иконку </w:t>
      </w:r>
      <w:r w:rsidRPr="002E124E">
        <w:rPr>
          <w:rFonts w:ascii="Times New Roman" w:hAnsi="Times New Roman" w:cs="Times New Roman"/>
          <w:sz w:val="24"/>
          <w:szCs w:val="24"/>
        </w:rPr>
        <w:t>«</w:t>
      </w:r>
      <w:r w:rsidR="00067DA2">
        <w:rPr>
          <w:noProof/>
        </w:rPr>
        <w:drawing>
          <wp:inline distT="0" distB="0" distL="0" distR="0" wp14:anchorId="3B741240" wp14:editId="40AAB8A4">
            <wp:extent cx="266700" cy="276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24E">
        <w:rPr>
          <w:rFonts w:ascii="Times New Roman" w:hAnsi="Times New Roman" w:cs="Times New Roman"/>
          <w:sz w:val="24"/>
          <w:szCs w:val="24"/>
        </w:rPr>
        <w:t>» (показать учетные записи)</w:t>
      </w:r>
      <w:r>
        <w:rPr>
          <w:rFonts w:ascii="Times New Roman" w:hAnsi="Times New Roman" w:cs="Times New Roman"/>
          <w:sz w:val="24"/>
          <w:szCs w:val="24"/>
        </w:rPr>
        <w:t xml:space="preserve"> и выбрать </w:t>
      </w:r>
      <w:r w:rsidR="00C055E5">
        <w:rPr>
          <w:rFonts w:ascii="Times New Roman" w:hAnsi="Times New Roman" w:cs="Times New Roman"/>
          <w:sz w:val="24"/>
          <w:szCs w:val="24"/>
        </w:rPr>
        <w:t xml:space="preserve">юридическое лицо </w:t>
      </w:r>
      <w:r w:rsidR="00B54953">
        <w:rPr>
          <w:rFonts w:ascii="Times New Roman" w:hAnsi="Times New Roman" w:cs="Times New Roman"/>
          <w:sz w:val="24"/>
          <w:szCs w:val="24"/>
        </w:rPr>
        <w:t>(</w:t>
      </w:r>
      <w:r w:rsidR="005A1487">
        <w:rPr>
          <w:rFonts w:ascii="Times New Roman" w:hAnsi="Times New Roman" w:cs="Times New Roman"/>
          <w:sz w:val="24"/>
          <w:szCs w:val="24"/>
        </w:rPr>
        <w:t>Рисунок 8</w:t>
      </w:r>
      <w:r w:rsidR="00B54953">
        <w:rPr>
          <w:rFonts w:ascii="Times New Roman" w:hAnsi="Times New Roman" w:cs="Times New Roman"/>
          <w:sz w:val="24"/>
          <w:szCs w:val="24"/>
        </w:rPr>
        <w:t>)</w:t>
      </w:r>
      <w:r w:rsidR="008E1FE0" w:rsidRPr="00B54953">
        <w:rPr>
          <w:rFonts w:ascii="Times New Roman" w:hAnsi="Times New Roman" w:cs="Times New Roman"/>
          <w:sz w:val="24"/>
          <w:szCs w:val="24"/>
        </w:rPr>
        <w:t>:</w:t>
      </w:r>
    </w:p>
    <w:p w:rsidR="008E1FE0" w:rsidRDefault="00A8482D" w:rsidP="004C6A61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200775" cy="3438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4E" w:rsidRDefault="005A1487" w:rsidP="004C6A61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Рисунок 8.</w:t>
      </w:r>
      <w:r w:rsidR="00B54953" w:rsidRPr="002E124E">
        <w:rPr>
          <w:rFonts w:ascii="Times New Roman" w:hAnsi="Times New Roman" w:cs="Times New Roman"/>
          <w:b/>
          <w:sz w:val="20"/>
        </w:rPr>
        <w:t xml:space="preserve"> </w:t>
      </w:r>
      <w:r w:rsidR="002E124E" w:rsidRPr="002E124E">
        <w:rPr>
          <w:rFonts w:ascii="Times New Roman" w:hAnsi="Times New Roman" w:cs="Times New Roman"/>
          <w:b/>
          <w:sz w:val="20"/>
        </w:rPr>
        <w:t>Переход в аккаунт юридического лица</w:t>
      </w:r>
    </w:p>
    <w:p w:rsidR="00E2650B" w:rsidRPr="00C055E5" w:rsidRDefault="00E2650B" w:rsidP="004C6A6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C055E5">
        <w:rPr>
          <w:rFonts w:ascii="Times New Roman" w:hAnsi="Times New Roman" w:cs="Times New Roman"/>
          <w:i/>
          <w:sz w:val="24"/>
        </w:rPr>
        <w:t xml:space="preserve">Рекомендуем произвести настройку уведомлений </w:t>
      </w:r>
      <w:r w:rsidRPr="00C055E5">
        <w:rPr>
          <w:rFonts w:ascii="Times New Roman" w:hAnsi="Times New Roman" w:cs="Times New Roman"/>
          <w:b/>
          <w:i/>
          <w:sz w:val="24"/>
        </w:rPr>
        <w:t>в разделе «Мой профиль»</w:t>
      </w:r>
      <w:r w:rsidRPr="00C055E5">
        <w:rPr>
          <w:rFonts w:ascii="Times New Roman" w:hAnsi="Times New Roman" w:cs="Times New Roman"/>
          <w:i/>
          <w:sz w:val="24"/>
        </w:rPr>
        <w:t xml:space="preserve"> / </w:t>
      </w:r>
      <w:r w:rsidRPr="00C055E5">
        <w:rPr>
          <w:rFonts w:ascii="Times New Roman" w:hAnsi="Times New Roman" w:cs="Times New Roman"/>
          <w:b/>
          <w:i/>
          <w:sz w:val="24"/>
        </w:rPr>
        <w:t>«Уведомления»</w:t>
      </w:r>
      <w:r w:rsidR="00E67CAE" w:rsidRPr="00C055E5">
        <w:rPr>
          <w:rFonts w:ascii="Times New Roman" w:hAnsi="Times New Roman" w:cs="Times New Roman"/>
          <w:b/>
          <w:i/>
          <w:sz w:val="24"/>
        </w:rPr>
        <w:t xml:space="preserve">. </w:t>
      </w:r>
      <w:r w:rsidR="00E67CAE" w:rsidRPr="00C055E5">
        <w:rPr>
          <w:rFonts w:ascii="Times New Roman" w:hAnsi="Times New Roman" w:cs="Times New Roman"/>
          <w:i/>
          <w:sz w:val="24"/>
        </w:rPr>
        <w:t xml:space="preserve">Приведите в активное состояние </w:t>
      </w:r>
      <w:r w:rsidRPr="00C055E5">
        <w:rPr>
          <w:rFonts w:ascii="Times New Roman" w:hAnsi="Times New Roman" w:cs="Times New Roman"/>
          <w:i/>
          <w:sz w:val="24"/>
        </w:rPr>
        <w:t>уведомления в блоке «Системные».</w:t>
      </w:r>
    </w:p>
    <w:p w:rsidR="005270BB" w:rsidRDefault="00E2650B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67CAE">
        <w:rPr>
          <w:rFonts w:ascii="Times New Roman" w:hAnsi="Times New Roman" w:cs="Times New Roman"/>
          <w:sz w:val="24"/>
        </w:rPr>
        <w:t xml:space="preserve">Для приглашения сотрудника </w:t>
      </w:r>
      <w:r w:rsidR="00E67CAE">
        <w:rPr>
          <w:rFonts w:ascii="Times New Roman" w:hAnsi="Times New Roman" w:cs="Times New Roman"/>
          <w:sz w:val="24"/>
        </w:rPr>
        <w:t xml:space="preserve">руководителю </w:t>
      </w:r>
      <w:r w:rsidR="00C055E5">
        <w:rPr>
          <w:rFonts w:ascii="Times New Roman" w:hAnsi="Times New Roman" w:cs="Times New Roman"/>
          <w:sz w:val="24"/>
        </w:rPr>
        <w:t xml:space="preserve">юридического лица </w:t>
      </w:r>
      <w:r w:rsidR="00E67CAE">
        <w:rPr>
          <w:rFonts w:ascii="Times New Roman" w:hAnsi="Times New Roman" w:cs="Times New Roman"/>
          <w:sz w:val="24"/>
        </w:rPr>
        <w:t xml:space="preserve">необходимо перейти в </w:t>
      </w:r>
      <w:r w:rsidR="00E67CAE" w:rsidRPr="00C055E5">
        <w:rPr>
          <w:rFonts w:ascii="Times New Roman" w:hAnsi="Times New Roman" w:cs="Times New Roman"/>
          <w:b/>
          <w:sz w:val="24"/>
        </w:rPr>
        <w:t>раздел «Организации» / «Сотрудники</w:t>
      </w:r>
      <w:r w:rsidR="00E67CAE">
        <w:rPr>
          <w:rFonts w:ascii="Times New Roman" w:hAnsi="Times New Roman" w:cs="Times New Roman"/>
          <w:sz w:val="24"/>
        </w:rPr>
        <w:t xml:space="preserve">» и нажать на кнопку «Добавить сотрудника». </w:t>
      </w:r>
    </w:p>
    <w:p w:rsidR="005270BB" w:rsidRPr="005270BB" w:rsidRDefault="005270BB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Приглашение можно направить только тем сотрудникам, которые активировали свой личный кабинет физического лица со строгой аутентификацией (осуществили вход </w:t>
      </w:r>
      <w:r w:rsidR="008E6731">
        <w:rPr>
          <w:rFonts w:ascii="Times New Roman" w:hAnsi="Times New Roman" w:cs="Times New Roman"/>
          <w:sz w:val="24"/>
        </w:rPr>
        <w:t xml:space="preserve">в личный кабинет </w:t>
      </w:r>
      <w:r>
        <w:rPr>
          <w:rFonts w:ascii="Times New Roman" w:hAnsi="Times New Roman" w:cs="Times New Roman"/>
          <w:sz w:val="24"/>
        </w:rPr>
        <w:t>по</w:t>
      </w:r>
      <w:r w:rsidR="008E6731">
        <w:rPr>
          <w:rFonts w:ascii="Times New Roman" w:hAnsi="Times New Roman" w:cs="Times New Roman"/>
          <w:sz w:val="24"/>
        </w:rPr>
        <w:t>средством</w:t>
      </w:r>
      <w:r>
        <w:rPr>
          <w:rFonts w:ascii="Times New Roman" w:hAnsi="Times New Roman" w:cs="Times New Roman"/>
          <w:sz w:val="24"/>
        </w:rPr>
        <w:t xml:space="preserve"> ЭЦП либо </w:t>
      </w:r>
      <w:r>
        <w:rPr>
          <w:rFonts w:ascii="Times New Roman" w:hAnsi="Times New Roman" w:cs="Times New Roman"/>
          <w:sz w:val="24"/>
          <w:lang w:val="en-US"/>
        </w:rPr>
        <w:t>ID</w:t>
      </w:r>
      <w:r w:rsidRPr="005270B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карты</w:t>
      </w:r>
      <w:r w:rsidRPr="005270B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2E124E" w:rsidRDefault="00E67CAE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Ввести идентификационный (личный) номер паспорта сотрудника </w:t>
      </w:r>
      <w:r w:rsidR="005270BB">
        <w:rPr>
          <w:rFonts w:ascii="Times New Roman" w:hAnsi="Times New Roman" w:cs="Times New Roman"/>
          <w:sz w:val="24"/>
        </w:rPr>
        <w:t xml:space="preserve">в поле «Личный номер» </w:t>
      </w:r>
      <w:r>
        <w:rPr>
          <w:rFonts w:ascii="Times New Roman" w:hAnsi="Times New Roman" w:cs="Times New Roman"/>
          <w:sz w:val="24"/>
        </w:rPr>
        <w:t>и нажать на кнопку «Найти» (</w:t>
      </w:r>
      <w:r w:rsidR="005A1487">
        <w:rPr>
          <w:rFonts w:ascii="Times New Roman" w:hAnsi="Times New Roman" w:cs="Times New Roman"/>
          <w:sz w:val="24"/>
        </w:rPr>
        <w:t>Рисунок 9</w:t>
      </w:r>
      <w:r>
        <w:rPr>
          <w:rFonts w:ascii="Times New Roman" w:hAnsi="Times New Roman" w:cs="Times New Roman"/>
          <w:sz w:val="24"/>
        </w:rPr>
        <w:t>):</w:t>
      </w:r>
    </w:p>
    <w:p w:rsidR="00E67CAE" w:rsidRDefault="00067DA2" w:rsidP="004C6A6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6EC27108" wp14:editId="06ED7A71">
            <wp:extent cx="6210935" cy="166497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AE" w:rsidRDefault="005A1487" w:rsidP="004C6A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9. </w:t>
      </w:r>
      <w:r w:rsidR="005978CF">
        <w:rPr>
          <w:rFonts w:ascii="Times New Roman" w:hAnsi="Times New Roman" w:cs="Times New Roman"/>
          <w:b/>
          <w:sz w:val="20"/>
        </w:rPr>
        <w:t xml:space="preserve">Поиск </w:t>
      </w:r>
      <w:r w:rsidR="005978CF" w:rsidRPr="005978CF">
        <w:rPr>
          <w:rFonts w:ascii="Times New Roman" w:hAnsi="Times New Roman" w:cs="Times New Roman"/>
          <w:b/>
          <w:sz w:val="20"/>
        </w:rPr>
        <w:t>нового сотрудника</w:t>
      </w:r>
    </w:p>
    <w:p w:rsidR="005978CF" w:rsidRPr="005978CF" w:rsidRDefault="005978CF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978CF">
        <w:rPr>
          <w:rFonts w:ascii="Times New Roman" w:hAnsi="Times New Roman" w:cs="Times New Roman"/>
          <w:sz w:val="24"/>
        </w:rPr>
        <w:t xml:space="preserve">В появившемся окне </w:t>
      </w:r>
      <w:r w:rsidR="005270BB">
        <w:rPr>
          <w:rFonts w:ascii="Times New Roman" w:hAnsi="Times New Roman" w:cs="Times New Roman"/>
          <w:sz w:val="24"/>
        </w:rPr>
        <w:t>выбрать одну из предложенных системных ролей</w:t>
      </w:r>
      <w:r w:rsidR="00067DA2">
        <w:rPr>
          <w:rFonts w:ascii="Times New Roman" w:hAnsi="Times New Roman" w:cs="Times New Roman"/>
          <w:sz w:val="24"/>
        </w:rPr>
        <w:t>, ввести должность</w:t>
      </w:r>
      <w:r w:rsidR="005270BB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п</w:t>
      </w:r>
      <w:r w:rsidRPr="005978CF">
        <w:rPr>
          <w:rFonts w:ascii="Times New Roman" w:hAnsi="Times New Roman" w:cs="Times New Roman"/>
          <w:sz w:val="24"/>
        </w:rPr>
        <w:t>одтвердить добавление найденного сотрудника путем нажатия на кнопку «Добавить</w:t>
      </w:r>
      <w:r>
        <w:rPr>
          <w:rFonts w:ascii="Times New Roman" w:hAnsi="Times New Roman" w:cs="Times New Roman"/>
          <w:sz w:val="24"/>
        </w:rPr>
        <w:t>» (</w:t>
      </w:r>
      <w:r w:rsidR="005A1487">
        <w:rPr>
          <w:rFonts w:ascii="Times New Roman" w:hAnsi="Times New Roman" w:cs="Times New Roman"/>
          <w:sz w:val="24"/>
        </w:rPr>
        <w:t>Рисунок 10</w:t>
      </w:r>
      <w:r>
        <w:rPr>
          <w:rFonts w:ascii="Times New Roman" w:hAnsi="Times New Roman" w:cs="Times New Roman"/>
          <w:sz w:val="24"/>
        </w:rPr>
        <w:t>):</w:t>
      </w:r>
    </w:p>
    <w:p w:rsidR="00E67CAE" w:rsidRPr="00E67CAE" w:rsidRDefault="00A8482D" w:rsidP="005270B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029200" cy="40233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CF" w:rsidRDefault="005A1487" w:rsidP="004C6A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10. </w:t>
      </w:r>
      <w:r w:rsidR="005978CF">
        <w:rPr>
          <w:rFonts w:ascii="Times New Roman" w:hAnsi="Times New Roman" w:cs="Times New Roman"/>
          <w:b/>
          <w:sz w:val="20"/>
        </w:rPr>
        <w:t xml:space="preserve">Добавление </w:t>
      </w:r>
      <w:r w:rsidR="005978CF" w:rsidRPr="005978CF">
        <w:rPr>
          <w:rFonts w:ascii="Times New Roman" w:hAnsi="Times New Roman" w:cs="Times New Roman"/>
          <w:b/>
          <w:sz w:val="20"/>
        </w:rPr>
        <w:t>нового сотрудника</w:t>
      </w:r>
    </w:p>
    <w:p w:rsidR="00493526" w:rsidRDefault="00493526" w:rsidP="004C6A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Приглашение</w:t>
      </w:r>
      <w:r w:rsidR="00C055E5">
        <w:rPr>
          <w:rFonts w:ascii="Times New Roman" w:hAnsi="Times New Roman" w:cs="Times New Roman"/>
          <w:sz w:val="24"/>
          <w:szCs w:val="30"/>
        </w:rPr>
        <w:t xml:space="preserve"> (запрос на добавление в организацию)</w:t>
      </w:r>
      <w:r>
        <w:rPr>
          <w:rFonts w:ascii="Times New Roman" w:hAnsi="Times New Roman" w:cs="Times New Roman"/>
          <w:sz w:val="24"/>
          <w:szCs w:val="30"/>
        </w:rPr>
        <w:t xml:space="preserve"> направлено сотруднику (</w:t>
      </w:r>
      <w:r w:rsidR="005A1487">
        <w:rPr>
          <w:rFonts w:ascii="Times New Roman" w:hAnsi="Times New Roman" w:cs="Times New Roman"/>
          <w:sz w:val="24"/>
          <w:szCs w:val="30"/>
        </w:rPr>
        <w:t>Рисунок 11</w:t>
      </w:r>
      <w:r>
        <w:rPr>
          <w:rFonts w:ascii="Times New Roman" w:hAnsi="Times New Roman" w:cs="Times New Roman"/>
          <w:sz w:val="24"/>
          <w:szCs w:val="30"/>
        </w:rPr>
        <w:t xml:space="preserve">): </w:t>
      </w:r>
    </w:p>
    <w:p w:rsidR="00493526" w:rsidRDefault="00493526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BD06B0" w:rsidRDefault="00BD06B0" w:rsidP="00BD0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noProof/>
        </w:rPr>
        <w:lastRenderedPageBreak/>
        <w:drawing>
          <wp:inline distT="0" distB="0" distL="0" distR="0" wp14:anchorId="4E7909CC" wp14:editId="4B7E93F4">
            <wp:extent cx="6210935" cy="40620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E09" w:rsidRDefault="005A1487" w:rsidP="004C6A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30"/>
        </w:rPr>
        <w:t xml:space="preserve">Рисунок 11. </w:t>
      </w:r>
      <w:r w:rsidR="00C055E5">
        <w:rPr>
          <w:rFonts w:ascii="Times New Roman" w:hAnsi="Times New Roman" w:cs="Times New Roman"/>
          <w:b/>
          <w:sz w:val="20"/>
          <w:szCs w:val="30"/>
        </w:rPr>
        <w:t>Направление приглашения сотруднику</w:t>
      </w:r>
      <w:r w:rsidR="00D96E09" w:rsidRPr="00D96E09">
        <w:rPr>
          <w:rFonts w:ascii="Times New Roman" w:hAnsi="Times New Roman" w:cs="Times New Roman"/>
          <w:b/>
          <w:sz w:val="20"/>
        </w:rPr>
        <w:t xml:space="preserve"> </w:t>
      </w:r>
    </w:p>
    <w:p w:rsidR="00C055E5" w:rsidRPr="00C055E5" w:rsidRDefault="00C055E5" w:rsidP="004C6A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0"/>
        </w:rPr>
      </w:pPr>
    </w:p>
    <w:p w:rsidR="00C055E5" w:rsidRDefault="00C055E5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493526" w:rsidRPr="00493526" w:rsidRDefault="00493526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5978CF" w:rsidRDefault="005978CF" w:rsidP="004C6A61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</w:p>
    <w:p w:rsidR="00B54953" w:rsidRDefault="00B54953" w:rsidP="004C6A61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</w:p>
    <w:sectPr w:rsidR="00B54953" w:rsidSect="00022C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E68"/>
    <w:multiLevelType w:val="hybridMultilevel"/>
    <w:tmpl w:val="16B6A96A"/>
    <w:lvl w:ilvl="0" w:tplc="68420DB4">
      <w:start w:val="1"/>
      <w:numFmt w:val="decimal"/>
      <w:lvlText w:val="%1."/>
      <w:lvlJc w:val="left"/>
      <w:pPr>
        <w:ind w:left="1069" w:hanging="360"/>
      </w:pPr>
    </w:lvl>
    <w:lvl w:ilvl="1" w:tplc="10000019">
      <w:start w:val="1"/>
      <w:numFmt w:val="lowerLetter"/>
      <w:lvlText w:val="%2."/>
      <w:lvlJc w:val="left"/>
      <w:pPr>
        <w:ind w:left="1789" w:hanging="360"/>
      </w:pPr>
    </w:lvl>
    <w:lvl w:ilvl="2" w:tplc="1000001B">
      <w:start w:val="1"/>
      <w:numFmt w:val="lowerRoman"/>
      <w:lvlText w:val="%3."/>
      <w:lvlJc w:val="right"/>
      <w:pPr>
        <w:ind w:left="2509" w:hanging="180"/>
      </w:pPr>
    </w:lvl>
    <w:lvl w:ilvl="3" w:tplc="1000000F">
      <w:start w:val="1"/>
      <w:numFmt w:val="decimal"/>
      <w:lvlText w:val="%4."/>
      <w:lvlJc w:val="left"/>
      <w:pPr>
        <w:ind w:left="3229" w:hanging="360"/>
      </w:pPr>
    </w:lvl>
    <w:lvl w:ilvl="4" w:tplc="10000019">
      <w:start w:val="1"/>
      <w:numFmt w:val="lowerLetter"/>
      <w:lvlText w:val="%5."/>
      <w:lvlJc w:val="left"/>
      <w:pPr>
        <w:ind w:left="3949" w:hanging="360"/>
      </w:pPr>
    </w:lvl>
    <w:lvl w:ilvl="5" w:tplc="1000001B">
      <w:start w:val="1"/>
      <w:numFmt w:val="lowerRoman"/>
      <w:lvlText w:val="%6."/>
      <w:lvlJc w:val="right"/>
      <w:pPr>
        <w:ind w:left="4669" w:hanging="180"/>
      </w:pPr>
    </w:lvl>
    <w:lvl w:ilvl="6" w:tplc="1000000F">
      <w:start w:val="1"/>
      <w:numFmt w:val="decimal"/>
      <w:lvlText w:val="%7."/>
      <w:lvlJc w:val="left"/>
      <w:pPr>
        <w:ind w:left="5389" w:hanging="360"/>
      </w:pPr>
    </w:lvl>
    <w:lvl w:ilvl="7" w:tplc="10000019">
      <w:start w:val="1"/>
      <w:numFmt w:val="lowerLetter"/>
      <w:lvlText w:val="%8."/>
      <w:lvlJc w:val="left"/>
      <w:pPr>
        <w:ind w:left="6109" w:hanging="360"/>
      </w:pPr>
    </w:lvl>
    <w:lvl w:ilvl="8" w:tplc="1000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71565"/>
    <w:multiLevelType w:val="hybridMultilevel"/>
    <w:tmpl w:val="D632F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22C06"/>
    <w:rsid w:val="00067DA2"/>
    <w:rsid w:val="00135FD9"/>
    <w:rsid w:val="00146B44"/>
    <w:rsid w:val="00225F00"/>
    <w:rsid w:val="00233E93"/>
    <w:rsid w:val="002E124E"/>
    <w:rsid w:val="003F2DB6"/>
    <w:rsid w:val="00493526"/>
    <w:rsid w:val="00494F6B"/>
    <w:rsid w:val="004B3E99"/>
    <w:rsid w:val="004C6A61"/>
    <w:rsid w:val="004E383D"/>
    <w:rsid w:val="005270BB"/>
    <w:rsid w:val="0059577E"/>
    <w:rsid w:val="005978CF"/>
    <w:rsid w:val="005A0FF6"/>
    <w:rsid w:val="005A1487"/>
    <w:rsid w:val="005E6E7E"/>
    <w:rsid w:val="006B73BC"/>
    <w:rsid w:val="00744DD3"/>
    <w:rsid w:val="00775E81"/>
    <w:rsid w:val="00782564"/>
    <w:rsid w:val="00840C24"/>
    <w:rsid w:val="008E1FE0"/>
    <w:rsid w:val="008E6731"/>
    <w:rsid w:val="0092592B"/>
    <w:rsid w:val="0094102A"/>
    <w:rsid w:val="009A2BCB"/>
    <w:rsid w:val="009D75D2"/>
    <w:rsid w:val="009E2A80"/>
    <w:rsid w:val="00A00B54"/>
    <w:rsid w:val="00A675F0"/>
    <w:rsid w:val="00A8482D"/>
    <w:rsid w:val="00AA4940"/>
    <w:rsid w:val="00AD27A0"/>
    <w:rsid w:val="00AF72B5"/>
    <w:rsid w:val="00B410C9"/>
    <w:rsid w:val="00B410D4"/>
    <w:rsid w:val="00B54953"/>
    <w:rsid w:val="00B73079"/>
    <w:rsid w:val="00B9587A"/>
    <w:rsid w:val="00BA5C16"/>
    <w:rsid w:val="00BA5DEE"/>
    <w:rsid w:val="00BD06B0"/>
    <w:rsid w:val="00BD3F3D"/>
    <w:rsid w:val="00C055E5"/>
    <w:rsid w:val="00C23761"/>
    <w:rsid w:val="00C32F71"/>
    <w:rsid w:val="00CF157C"/>
    <w:rsid w:val="00D96E09"/>
    <w:rsid w:val="00DA5C59"/>
    <w:rsid w:val="00E2650B"/>
    <w:rsid w:val="00E67CAE"/>
    <w:rsid w:val="00E910E2"/>
    <w:rsid w:val="00EC3F2A"/>
    <w:rsid w:val="00ED3047"/>
    <w:rsid w:val="00F66294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6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4C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.gov.by/files/live/sites/aismv/files/docs/2023.11.22%20Instructions-for-accessing-OAIS-strong-authentication.doc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s://nces.by/service/po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s://nces.by/service/po/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account.gov.by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AD83-65C1-4B8B-AEA9-B57AEA01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Майя Енделадзе</cp:lastModifiedBy>
  <cp:revision>2</cp:revision>
  <dcterms:created xsi:type="dcterms:W3CDTF">2024-02-28T07:40:00Z</dcterms:created>
  <dcterms:modified xsi:type="dcterms:W3CDTF">2024-02-28T07:40:00Z</dcterms:modified>
</cp:coreProperties>
</file>